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8C" w:rsidRPr="00971E77" w:rsidRDefault="008C5D8C" w:rsidP="004966C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971E77">
        <w:rPr>
          <w:rFonts w:asciiTheme="minorHAnsi" w:hAnsiTheme="minorHAnsi" w:cstheme="minorHAnsi"/>
          <w:b/>
          <w:szCs w:val="20"/>
        </w:rPr>
        <w:t xml:space="preserve">Verslag Dagelijks Bestuur LOP </w:t>
      </w:r>
      <w:r w:rsidR="00B260BB" w:rsidRPr="00971E77">
        <w:rPr>
          <w:rFonts w:asciiTheme="minorHAnsi" w:hAnsiTheme="minorHAnsi" w:cstheme="minorHAnsi"/>
          <w:b/>
          <w:szCs w:val="20"/>
        </w:rPr>
        <w:t>Ronse</w:t>
      </w:r>
      <w:r w:rsidRPr="00971E77">
        <w:rPr>
          <w:rFonts w:asciiTheme="minorHAnsi" w:hAnsiTheme="minorHAnsi" w:cstheme="minorHAnsi"/>
          <w:b/>
          <w:szCs w:val="20"/>
        </w:rPr>
        <w:t xml:space="preserve"> Basis </w:t>
      </w:r>
    </w:p>
    <w:p w:rsidR="008C5D8C" w:rsidRPr="00971E77" w:rsidRDefault="00B260BB" w:rsidP="004966C6">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971E77">
        <w:rPr>
          <w:rFonts w:asciiTheme="minorHAnsi" w:hAnsiTheme="minorHAnsi" w:cstheme="minorHAnsi"/>
          <w:b/>
          <w:szCs w:val="20"/>
        </w:rPr>
        <w:t>27</w:t>
      </w:r>
      <w:r w:rsidR="008C5D8C" w:rsidRPr="00971E77">
        <w:rPr>
          <w:rFonts w:asciiTheme="minorHAnsi" w:hAnsiTheme="minorHAnsi" w:cstheme="minorHAnsi"/>
          <w:b/>
          <w:szCs w:val="20"/>
        </w:rPr>
        <w:t xml:space="preserve"> september 2011</w:t>
      </w:r>
    </w:p>
    <w:p w:rsidR="008C5D8C" w:rsidRPr="00971E77" w:rsidRDefault="008C5D8C" w:rsidP="004966C6">
      <w:pPr>
        <w:jc w:val="both"/>
        <w:rPr>
          <w:rFonts w:asciiTheme="minorHAnsi" w:hAnsiTheme="minorHAnsi" w:cstheme="minorHAnsi"/>
          <w:szCs w:val="20"/>
        </w:rPr>
      </w:pPr>
      <w:r w:rsidRPr="00971E77">
        <w:rPr>
          <w:rFonts w:asciiTheme="minorHAnsi" w:hAnsiTheme="minorHAnsi" w:cstheme="minorHAnsi"/>
          <w:szCs w:val="20"/>
        </w:rPr>
        <w:t> </w:t>
      </w:r>
    </w:p>
    <w:p w:rsidR="008C5D8C" w:rsidRPr="00971E77" w:rsidRDefault="008C5D8C" w:rsidP="004966C6">
      <w:pPr>
        <w:shd w:val="clear" w:color="auto" w:fill="D9D9D9"/>
        <w:jc w:val="both"/>
        <w:rPr>
          <w:rFonts w:asciiTheme="minorHAnsi" w:hAnsiTheme="minorHAnsi" w:cstheme="minorHAnsi"/>
          <w:szCs w:val="20"/>
        </w:rPr>
      </w:pPr>
      <w:r w:rsidRPr="00971E77">
        <w:rPr>
          <w:rFonts w:asciiTheme="minorHAnsi" w:hAnsiTheme="minorHAnsi" w:cstheme="minorHAnsi"/>
          <w:szCs w:val="20"/>
        </w:rPr>
        <w:t>Aanwezig / Verontschuldigd</w:t>
      </w:r>
    </w:p>
    <w:p w:rsidR="008C5D8C" w:rsidRPr="00971E77" w:rsidRDefault="008C5D8C" w:rsidP="004966C6">
      <w:pPr>
        <w:jc w:val="both"/>
        <w:rPr>
          <w:rFonts w:asciiTheme="minorHAnsi" w:hAnsiTheme="minorHAnsi" w:cstheme="minorHAnsi"/>
          <w:i/>
          <w:szCs w:val="20"/>
        </w:rPr>
      </w:pPr>
    </w:p>
    <w:tbl>
      <w:tblPr>
        <w:tblW w:w="9180" w:type="dxa"/>
        <w:tblLayout w:type="fixed"/>
        <w:tblCellMar>
          <w:left w:w="40" w:type="dxa"/>
          <w:right w:w="40" w:type="dxa"/>
        </w:tblCellMar>
        <w:tblLook w:val="0000" w:firstRow="0" w:lastRow="0" w:firstColumn="0" w:lastColumn="0" w:noHBand="0" w:noVBand="0"/>
      </w:tblPr>
      <w:tblGrid>
        <w:gridCol w:w="1156"/>
        <w:gridCol w:w="1980"/>
        <w:gridCol w:w="5409"/>
        <w:gridCol w:w="635"/>
      </w:tblGrid>
      <w:tr w:rsidR="008C5D8C"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lang w:val="en-GB"/>
              </w:rPr>
            </w:pPr>
            <w:r w:rsidRPr="002D21B9">
              <w:rPr>
                <w:rFonts w:asciiTheme="minorHAnsi" w:hAnsiTheme="minorHAnsi" w:cstheme="minorHAnsi"/>
                <w:snapToGrid w:val="0"/>
                <w:sz w:val="16"/>
                <w:szCs w:val="16"/>
                <w:lang w:val="en-GB"/>
              </w:rPr>
              <w:t>Klaus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lang w:val="en-GB"/>
              </w:rPr>
            </w:pPr>
            <w:r w:rsidRPr="002D21B9">
              <w:rPr>
                <w:rFonts w:asciiTheme="minorHAnsi" w:hAnsiTheme="minorHAnsi" w:cstheme="minorHAnsi"/>
                <w:snapToGrid w:val="0"/>
                <w:sz w:val="16"/>
                <w:szCs w:val="16"/>
                <w:lang w:val="en-GB"/>
              </w:rPr>
              <w:t xml:space="preserve">Van </w:t>
            </w:r>
            <w:proofErr w:type="spellStart"/>
            <w:r w:rsidRPr="002D21B9">
              <w:rPr>
                <w:rFonts w:asciiTheme="minorHAnsi" w:hAnsiTheme="minorHAnsi" w:cstheme="minorHAnsi"/>
                <w:snapToGrid w:val="0"/>
                <w:sz w:val="16"/>
                <w:szCs w:val="16"/>
                <w:lang w:val="en-GB"/>
              </w:rPr>
              <w:t>Hoecke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515534"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A</w:t>
            </w:r>
          </w:p>
        </w:tc>
      </w:tr>
      <w:tr w:rsidR="008C5D8C"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lang w:val="en-GB"/>
              </w:rPr>
            </w:pPr>
            <w:r w:rsidRPr="002D21B9">
              <w:rPr>
                <w:rFonts w:asciiTheme="minorHAnsi" w:hAnsiTheme="minorHAnsi" w:cstheme="minorHAnsi"/>
                <w:snapToGrid w:val="0"/>
                <w:sz w:val="16"/>
                <w:szCs w:val="16"/>
                <w:lang w:val="en-GB"/>
              </w:rPr>
              <w:t>Luc</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lang w:val="en-GB"/>
              </w:rPr>
            </w:pPr>
            <w:r w:rsidRPr="002D21B9">
              <w:rPr>
                <w:rFonts w:asciiTheme="minorHAnsi" w:hAnsiTheme="minorHAnsi" w:cstheme="minorHAnsi"/>
                <w:snapToGrid w:val="0"/>
                <w:sz w:val="16"/>
                <w:szCs w:val="16"/>
                <w:lang w:val="en-GB"/>
              </w:rPr>
              <w:t>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A</w:t>
            </w:r>
          </w:p>
        </w:tc>
      </w:tr>
      <w:tr w:rsidR="008C5D8C"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Eddy</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proofErr w:type="spellStart"/>
            <w:r w:rsidRPr="002D21B9">
              <w:rPr>
                <w:rFonts w:asciiTheme="minorHAnsi" w:hAnsiTheme="minorHAnsi" w:cstheme="minorHAnsi"/>
                <w:snapToGrid w:val="0"/>
                <w:sz w:val="16"/>
                <w:szCs w:val="16"/>
              </w:rPr>
              <w:t>Raepsaet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IM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V</w:t>
            </w:r>
          </w:p>
        </w:tc>
      </w:tr>
      <w:tr w:rsidR="008C5D8C" w:rsidRPr="00971E77" w:rsidTr="008C5D8C">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Chris</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proofErr w:type="spellStart"/>
            <w:r w:rsidRPr="002D21B9">
              <w:rPr>
                <w:rFonts w:asciiTheme="minorHAnsi" w:hAnsiTheme="minorHAnsi" w:cstheme="minorHAnsi"/>
                <w:snapToGrid w:val="0"/>
                <w:sz w:val="16"/>
                <w:szCs w:val="16"/>
              </w:rPr>
              <w:t>Keymeulen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IM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A</w:t>
            </w:r>
          </w:p>
        </w:tc>
      </w:tr>
      <w:tr w:rsidR="008C5D8C"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Kathleen</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lang w:val="fr-FR"/>
              </w:rPr>
            </w:pPr>
            <w:r w:rsidRPr="002D21B9">
              <w:rPr>
                <w:rFonts w:asciiTheme="minorHAnsi" w:hAnsiTheme="minorHAnsi" w:cstheme="minorHAnsi"/>
                <w:snapToGrid w:val="0"/>
                <w:sz w:val="16"/>
                <w:szCs w:val="16"/>
                <w:lang w:val="fr-FR"/>
              </w:rPr>
              <w:t>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proofErr w:type="spellStart"/>
            <w:r w:rsidRPr="002D21B9">
              <w:rPr>
                <w:rFonts w:asciiTheme="minorHAnsi" w:hAnsiTheme="minorHAnsi" w:cstheme="minorHAnsi"/>
                <w:snapToGrid w:val="0"/>
                <w:sz w:val="16"/>
                <w:szCs w:val="16"/>
                <w:lang w:val="fr-FR"/>
              </w:rPr>
              <w:t>coördinerend</w:t>
            </w:r>
            <w:proofErr w:type="spellEnd"/>
            <w:r w:rsidRPr="002D21B9">
              <w:rPr>
                <w:rFonts w:asciiTheme="minorHAnsi" w:hAnsiTheme="minorHAnsi" w:cstheme="minorHAnsi"/>
                <w:snapToGrid w:val="0"/>
                <w:sz w:val="16"/>
                <w:szCs w:val="16"/>
                <w:lang w:val="fr-FR"/>
              </w:rPr>
              <w:t xml:space="preserve"> directeur VKORR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515534" w:rsidP="004966C6">
            <w:pPr>
              <w:jc w:val="both"/>
              <w:rPr>
                <w:rFonts w:asciiTheme="minorHAnsi" w:hAnsiTheme="minorHAnsi" w:cstheme="minorHAnsi"/>
                <w:snapToGrid w:val="0"/>
                <w:sz w:val="16"/>
                <w:szCs w:val="16"/>
                <w:lang w:val="fr-FR"/>
              </w:rPr>
            </w:pPr>
            <w:r w:rsidRPr="002D21B9">
              <w:rPr>
                <w:rFonts w:asciiTheme="minorHAnsi" w:hAnsiTheme="minorHAnsi" w:cstheme="minorHAnsi"/>
                <w:snapToGrid w:val="0"/>
                <w:sz w:val="16"/>
                <w:szCs w:val="16"/>
                <w:lang w:val="fr-FR"/>
              </w:rPr>
              <w:t>A</w:t>
            </w:r>
          </w:p>
        </w:tc>
      </w:tr>
      <w:tr w:rsidR="008C5D8C"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Eddy</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 xml:space="preserve">Desmet </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lang w:val="en-GB"/>
              </w:rPr>
            </w:pPr>
            <w:r w:rsidRPr="002D21B9">
              <w:rPr>
                <w:rFonts w:asciiTheme="minorHAnsi" w:hAnsiTheme="minorHAnsi" w:cstheme="minorHAnsi"/>
                <w:snapToGrid w:val="0"/>
                <w:sz w:val="16"/>
                <w:szCs w:val="16"/>
                <w:lang w:val="en-GB"/>
              </w:rPr>
              <w:t>BSGO-</w:t>
            </w:r>
            <w:proofErr w:type="spellStart"/>
            <w:r w:rsidRPr="002D21B9">
              <w:rPr>
                <w:rFonts w:asciiTheme="minorHAnsi" w:hAnsiTheme="minorHAnsi" w:cstheme="minorHAnsi"/>
                <w:snapToGrid w:val="0"/>
                <w:sz w:val="16"/>
                <w:szCs w:val="16"/>
                <w:lang w:val="en-GB"/>
              </w:rPr>
              <w:t>Decrolyschool</w:t>
            </w:r>
            <w:proofErr w:type="spellEnd"/>
            <w:r w:rsidRPr="002D21B9">
              <w:rPr>
                <w:rFonts w:asciiTheme="minorHAnsi" w:hAnsiTheme="minorHAnsi" w:cstheme="minorHAnsi"/>
                <w:snapToGrid w:val="0"/>
                <w:sz w:val="16"/>
                <w:szCs w:val="16"/>
                <w:lang w:val="en-GB"/>
              </w:rPr>
              <w:t xml:space="preserve"> </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515534" w:rsidP="004966C6">
            <w:pPr>
              <w:jc w:val="both"/>
              <w:rPr>
                <w:rFonts w:asciiTheme="minorHAnsi" w:hAnsiTheme="minorHAnsi" w:cstheme="minorHAnsi"/>
                <w:snapToGrid w:val="0"/>
                <w:sz w:val="16"/>
                <w:szCs w:val="16"/>
                <w:lang w:val="en-GB"/>
              </w:rPr>
            </w:pPr>
            <w:r w:rsidRPr="002D21B9">
              <w:rPr>
                <w:rFonts w:asciiTheme="minorHAnsi" w:hAnsiTheme="minorHAnsi" w:cstheme="minorHAnsi"/>
                <w:snapToGrid w:val="0"/>
                <w:sz w:val="16"/>
                <w:szCs w:val="16"/>
                <w:lang w:val="en-GB"/>
              </w:rPr>
              <w:t>V</w:t>
            </w:r>
          </w:p>
        </w:tc>
      </w:tr>
      <w:tr w:rsidR="006512EC"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6512EC" w:rsidRPr="002D21B9" w:rsidRDefault="006512E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 xml:space="preserve">Greet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6512EC" w:rsidRPr="002D21B9" w:rsidRDefault="006512EC" w:rsidP="004966C6">
            <w:pPr>
              <w:jc w:val="both"/>
              <w:rPr>
                <w:rFonts w:asciiTheme="minorHAnsi" w:hAnsiTheme="minorHAnsi" w:cstheme="minorHAnsi"/>
                <w:snapToGrid w:val="0"/>
                <w:sz w:val="16"/>
                <w:szCs w:val="16"/>
              </w:rPr>
            </w:pPr>
            <w:proofErr w:type="spellStart"/>
            <w:r w:rsidRPr="002D21B9">
              <w:rPr>
                <w:rFonts w:asciiTheme="minorHAnsi" w:hAnsiTheme="minorHAnsi" w:cstheme="minorHAnsi"/>
                <w:snapToGrid w:val="0"/>
                <w:sz w:val="16"/>
                <w:szCs w:val="16"/>
              </w:rPr>
              <w:t>Beatse</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6512EC" w:rsidRPr="002D21B9" w:rsidRDefault="006512EC" w:rsidP="004966C6">
            <w:pPr>
              <w:jc w:val="both"/>
              <w:rPr>
                <w:rFonts w:asciiTheme="minorHAnsi" w:hAnsiTheme="minorHAnsi" w:cstheme="minorHAnsi"/>
                <w:snapToGrid w:val="0"/>
                <w:sz w:val="16"/>
                <w:szCs w:val="16"/>
                <w:lang w:val="en-GB"/>
              </w:rPr>
            </w:pPr>
            <w:r w:rsidRPr="002D21B9">
              <w:rPr>
                <w:rFonts w:asciiTheme="minorHAnsi" w:hAnsiTheme="minorHAnsi" w:cstheme="minorHAnsi"/>
                <w:snapToGrid w:val="0"/>
                <w:sz w:val="16"/>
                <w:szCs w:val="16"/>
                <w:lang w:val="en-GB"/>
              </w:rPr>
              <w:t xml:space="preserve">VBS </w:t>
            </w:r>
            <w:proofErr w:type="spellStart"/>
            <w:r w:rsidRPr="002D21B9">
              <w:rPr>
                <w:rFonts w:asciiTheme="minorHAnsi" w:hAnsiTheme="minorHAnsi" w:cstheme="minorHAnsi"/>
                <w:snapToGrid w:val="0"/>
                <w:sz w:val="16"/>
                <w:szCs w:val="16"/>
                <w:lang w:val="en-GB"/>
              </w:rPr>
              <w:t>Serafijn</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6512EC" w:rsidRPr="002D21B9" w:rsidRDefault="00515534" w:rsidP="004966C6">
            <w:pPr>
              <w:jc w:val="both"/>
              <w:rPr>
                <w:rFonts w:asciiTheme="minorHAnsi" w:hAnsiTheme="minorHAnsi" w:cstheme="minorHAnsi"/>
                <w:snapToGrid w:val="0"/>
                <w:sz w:val="16"/>
                <w:szCs w:val="16"/>
                <w:lang w:val="en-GB"/>
              </w:rPr>
            </w:pPr>
            <w:r w:rsidRPr="002D21B9">
              <w:rPr>
                <w:rFonts w:asciiTheme="minorHAnsi" w:hAnsiTheme="minorHAnsi" w:cstheme="minorHAnsi"/>
                <w:snapToGrid w:val="0"/>
                <w:sz w:val="16"/>
                <w:szCs w:val="16"/>
                <w:lang w:val="en-GB"/>
              </w:rPr>
              <w:t>A</w:t>
            </w:r>
          </w:p>
        </w:tc>
      </w:tr>
      <w:tr w:rsidR="008C5D8C"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515534"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Jo</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515534"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Bundervoet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515534"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A</w:t>
            </w:r>
          </w:p>
        </w:tc>
      </w:tr>
      <w:tr w:rsidR="00515534"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515534" w:rsidRPr="002D21B9" w:rsidRDefault="00515534"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Elke</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515534" w:rsidRPr="002D21B9" w:rsidRDefault="00515534" w:rsidP="004966C6">
            <w:pPr>
              <w:jc w:val="both"/>
              <w:rPr>
                <w:rFonts w:asciiTheme="minorHAnsi" w:hAnsiTheme="minorHAnsi" w:cstheme="minorHAnsi"/>
                <w:snapToGrid w:val="0"/>
                <w:sz w:val="16"/>
                <w:szCs w:val="16"/>
              </w:rPr>
            </w:pPr>
            <w:proofErr w:type="spellStart"/>
            <w:r w:rsidRPr="002D21B9">
              <w:rPr>
                <w:rFonts w:asciiTheme="minorHAnsi" w:hAnsiTheme="minorHAnsi" w:cstheme="minorHAnsi"/>
                <w:snapToGrid w:val="0"/>
                <w:sz w:val="16"/>
                <w:szCs w:val="16"/>
              </w:rPr>
              <w:t>Thienpont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15534" w:rsidRPr="002D21B9" w:rsidRDefault="00515534"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Stagiair 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15534" w:rsidRPr="002D21B9" w:rsidRDefault="00515534"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A</w:t>
            </w:r>
          </w:p>
        </w:tc>
      </w:tr>
      <w:tr w:rsidR="008C5D8C"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515534"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Valerie</w:t>
            </w:r>
            <w:r w:rsidR="008C5D8C" w:rsidRPr="002D21B9">
              <w:rPr>
                <w:rFonts w:asciiTheme="minorHAnsi" w:hAnsiTheme="minorHAnsi" w:cstheme="minorHAnsi"/>
                <w:snapToGrid w:val="0"/>
                <w:sz w:val="16"/>
                <w:szCs w:val="16"/>
              </w:rPr>
              <w:t xml:space="preserve">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515534"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Van Waesberghe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A</w:t>
            </w:r>
          </w:p>
        </w:tc>
      </w:tr>
      <w:tr w:rsidR="008C5D8C"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 xml:space="preserve">Luc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proofErr w:type="spellStart"/>
            <w:r w:rsidRPr="002D21B9">
              <w:rPr>
                <w:rFonts w:asciiTheme="minorHAnsi" w:hAnsiTheme="minorHAnsi" w:cstheme="minorHAnsi"/>
                <w:snapToGrid w:val="0"/>
                <w:sz w:val="16"/>
                <w:szCs w:val="16"/>
              </w:rPr>
              <w:t>Linthout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VCOV</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V</w:t>
            </w:r>
          </w:p>
        </w:tc>
      </w:tr>
      <w:tr w:rsidR="008C5D8C"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Fatima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proofErr w:type="spellStart"/>
            <w:r w:rsidRPr="002D21B9">
              <w:rPr>
                <w:rFonts w:asciiTheme="minorHAnsi" w:hAnsiTheme="minorHAnsi" w:cstheme="minorHAnsi"/>
                <w:snapToGrid w:val="0"/>
                <w:sz w:val="16"/>
                <w:szCs w:val="16"/>
              </w:rPr>
              <w:t>Lambibi</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Etnisch-Culturele Minderheden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V</w:t>
            </w:r>
          </w:p>
        </w:tc>
      </w:tr>
      <w:tr w:rsidR="008C5D8C"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Wouter</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proofErr w:type="spellStart"/>
            <w:r w:rsidRPr="002D21B9">
              <w:rPr>
                <w:rFonts w:asciiTheme="minorHAnsi" w:hAnsiTheme="minorHAnsi" w:cstheme="minorHAnsi"/>
                <w:snapToGrid w:val="0"/>
                <w:sz w:val="16"/>
                <w:szCs w:val="16"/>
              </w:rPr>
              <w:t>Hennion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Samenlevingsopbouw</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6512E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V</w:t>
            </w:r>
          </w:p>
        </w:tc>
      </w:tr>
      <w:tr w:rsidR="00515534"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515534" w:rsidRPr="002D21B9" w:rsidRDefault="00515534" w:rsidP="004966C6">
            <w:pPr>
              <w:jc w:val="both"/>
              <w:rPr>
                <w:rFonts w:asciiTheme="minorHAnsi" w:hAnsiTheme="minorHAnsi" w:cstheme="minorHAnsi"/>
                <w:snapToGrid w:val="0"/>
                <w:sz w:val="16"/>
                <w:szCs w:val="16"/>
              </w:rPr>
            </w:pPr>
            <w:proofErr w:type="spellStart"/>
            <w:r w:rsidRPr="002D21B9">
              <w:rPr>
                <w:rFonts w:asciiTheme="minorHAnsi" w:hAnsiTheme="minorHAnsi" w:cstheme="minorHAnsi"/>
                <w:snapToGrid w:val="0"/>
                <w:sz w:val="16"/>
                <w:szCs w:val="16"/>
              </w:rPr>
              <w:t>Lucile</w:t>
            </w:r>
            <w:proofErr w:type="spellEnd"/>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515534" w:rsidRPr="002D21B9" w:rsidRDefault="00515534" w:rsidP="004966C6">
            <w:pPr>
              <w:jc w:val="both"/>
              <w:rPr>
                <w:rFonts w:asciiTheme="minorHAnsi" w:hAnsiTheme="minorHAnsi" w:cstheme="minorHAnsi"/>
                <w:snapToGrid w:val="0"/>
                <w:sz w:val="16"/>
                <w:szCs w:val="16"/>
              </w:rPr>
            </w:pPr>
            <w:proofErr w:type="spellStart"/>
            <w:r w:rsidRPr="002D21B9">
              <w:rPr>
                <w:rFonts w:asciiTheme="minorHAnsi" w:hAnsiTheme="minorHAnsi" w:cstheme="minorHAnsi"/>
                <w:snapToGrid w:val="0"/>
                <w:sz w:val="16"/>
                <w:szCs w:val="16"/>
              </w:rPr>
              <w:t>Delghust</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515534" w:rsidRPr="002D21B9" w:rsidRDefault="00515534"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De Vrolijke Kring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515534" w:rsidRPr="002D21B9" w:rsidRDefault="00515534"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A</w:t>
            </w:r>
          </w:p>
        </w:tc>
      </w:tr>
      <w:tr w:rsidR="008C5D8C"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Nadia</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proofErr w:type="spellStart"/>
            <w:r w:rsidRPr="002D21B9">
              <w:rPr>
                <w:rFonts w:asciiTheme="minorHAnsi" w:hAnsiTheme="minorHAnsi" w:cstheme="minorHAnsi"/>
                <w:snapToGrid w:val="0"/>
                <w:sz w:val="16"/>
                <w:szCs w:val="16"/>
              </w:rPr>
              <w:t>OdiCe</w:t>
            </w:r>
            <w:proofErr w:type="spellEnd"/>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6512E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A</w:t>
            </w:r>
          </w:p>
        </w:tc>
      </w:tr>
      <w:tr w:rsidR="008C5D8C" w:rsidRPr="00971E77" w:rsidTr="008C5D8C">
        <w:trPr>
          <w:trHeight w:hRule="exact" w:val="270"/>
        </w:trPr>
        <w:tc>
          <w:tcPr>
            <w:tcW w:w="1156"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rPr>
            </w:pPr>
            <w:r w:rsidRPr="002D21B9">
              <w:rPr>
                <w:rFonts w:asciiTheme="minorHAnsi" w:hAnsiTheme="minorHAnsi" w:cstheme="minorHAnsi"/>
                <w:snapToGrid w:val="0"/>
                <w:sz w:val="16"/>
                <w:szCs w:val="16"/>
              </w:rPr>
              <w:t xml:space="preserve">Luc </w:t>
            </w:r>
          </w:p>
        </w:tc>
        <w:tc>
          <w:tcPr>
            <w:tcW w:w="1980"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lang w:val="fr-FR"/>
              </w:rPr>
            </w:pPr>
            <w:proofErr w:type="spellStart"/>
            <w:r w:rsidRPr="002D21B9">
              <w:rPr>
                <w:rFonts w:asciiTheme="minorHAnsi" w:hAnsiTheme="minorHAnsi" w:cstheme="minorHAnsi"/>
                <w:snapToGrid w:val="0"/>
                <w:sz w:val="16"/>
                <w:szCs w:val="16"/>
                <w:lang w:val="fr-FR"/>
              </w:rPr>
              <w:t>Balcaen</w:t>
            </w:r>
            <w:proofErr w:type="spellEnd"/>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lang w:val="fr-FR"/>
              </w:rPr>
            </w:pPr>
            <w:proofErr w:type="spellStart"/>
            <w:r w:rsidRPr="002D21B9">
              <w:rPr>
                <w:rFonts w:asciiTheme="minorHAnsi" w:hAnsiTheme="minorHAnsi" w:cstheme="minorHAnsi"/>
                <w:snapToGrid w:val="0"/>
                <w:sz w:val="16"/>
                <w:szCs w:val="16"/>
                <w:lang w:val="fr-FR"/>
              </w:rPr>
              <w:t>Stad</w:t>
            </w:r>
            <w:proofErr w:type="spellEnd"/>
            <w:r w:rsidRPr="002D21B9">
              <w:rPr>
                <w:rFonts w:asciiTheme="minorHAnsi" w:hAnsiTheme="minorHAnsi" w:cstheme="minorHAnsi"/>
                <w:snapToGrid w:val="0"/>
                <w:sz w:val="16"/>
                <w:szCs w:val="16"/>
                <w:lang w:val="fr-FR"/>
              </w:rPr>
              <w:t xml:space="preserve">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8C5D8C" w:rsidRPr="002D21B9" w:rsidRDefault="008C5D8C" w:rsidP="004966C6">
            <w:pPr>
              <w:jc w:val="both"/>
              <w:rPr>
                <w:rFonts w:asciiTheme="minorHAnsi" w:hAnsiTheme="minorHAnsi" w:cstheme="minorHAnsi"/>
                <w:snapToGrid w:val="0"/>
                <w:sz w:val="16"/>
                <w:szCs w:val="16"/>
                <w:lang w:val="fr-FR"/>
              </w:rPr>
            </w:pPr>
            <w:r w:rsidRPr="002D21B9">
              <w:rPr>
                <w:rFonts w:asciiTheme="minorHAnsi" w:hAnsiTheme="minorHAnsi" w:cstheme="minorHAnsi"/>
                <w:snapToGrid w:val="0"/>
                <w:sz w:val="16"/>
                <w:szCs w:val="16"/>
                <w:lang w:val="fr-FR"/>
              </w:rPr>
              <w:t>V</w:t>
            </w:r>
          </w:p>
        </w:tc>
      </w:tr>
    </w:tbl>
    <w:p w:rsidR="008C5D8C" w:rsidRPr="00971E77" w:rsidRDefault="008C5D8C" w:rsidP="004966C6">
      <w:pPr>
        <w:jc w:val="both"/>
        <w:rPr>
          <w:rFonts w:asciiTheme="minorHAnsi" w:hAnsiTheme="minorHAnsi" w:cstheme="minorHAnsi"/>
          <w:i/>
          <w:szCs w:val="20"/>
        </w:rPr>
      </w:pPr>
    </w:p>
    <w:p w:rsidR="008C5D8C" w:rsidRPr="00971E77" w:rsidRDefault="008C5D8C" w:rsidP="004966C6">
      <w:pPr>
        <w:jc w:val="both"/>
        <w:rPr>
          <w:rStyle w:val="Zwaar"/>
          <w:rFonts w:asciiTheme="minorHAnsi" w:hAnsiTheme="minorHAnsi" w:cstheme="minorHAnsi"/>
          <w:b w:val="0"/>
          <w:szCs w:val="20"/>
        </w:rPr>
      </w:pPr>
    </w:p>
    <w:p w:rsidR="008C5D8C" w:rsidRPr="00971E77" w:rsidRDefault="008C5D8C" w:rsidP="004966C6">
      <w:pPr>
        <w:shd w:val="clear" w:color="auto" w:fill="D9D9D9"/>
        <w:jc w:val="both"/>
        <w:rPr>
          <w:rFonts w:asciiTheme="minorHAnsi" w:hAnsiTheme="minorHAnsi" w:cstheme="minorHAnsi"/>
          <w:szCs w:val="20"/>
        </w:rPr>
      </w:pPr>
      <w:r w:rsidRPr="00971E77">
        <w:rPr>
          <w:rFonts w:asciiTheme="minorHAnsi" w:hAnsiTheme="minorHAnsi" w:cstheme="minorHAnsi"/>
          <w:szCs w:val="20"/>
        </w:rPr>
        <w:t>Bijlage</w:t>
      </w:r>
      <w:r w:rsidR="009B6E39" w:rsidRPr="00971E77">
        <w:rPr>
          <w:rFonts w:asciiTheme="minorHAnsi" w:hAnsiTheme="minorHAnsi" w:cstheme="minorHAnsi"/>
          <w:szCs w:val="20"/>
        </w:rPr>
        <w:t>n</w:t>
      </w:r>
    </w:p>
    <w:p w:rsidR="008C5D8C" w:rsidRPr="00971E77" w:rsidRDefault="008C5D8C" w:rsidP="004966C6">
      <w:pPr>
        <w:jc w:val="both"/>
        <w:rPr>
          <w:rStyle w:val="Zwaar"/>
          <w:rFonts w:asciiTheme="minorHAnsi" w:hAnsiTheme="minorHAnsi" w:cstheme="minorHAnsi"/>
          <w:b w:val="0"/>
          <w:szCs w:val="20"/>
        </w:rPr>
      </w:pPr>
    </w:p>
    <w:p w:rsidR="009B6E39" w:rsidRPr="00971E77" w:rsidRDefault="009B6E39" w:rsidP="004966C6">
      <w:pPr>
        <w:pStyle w:val="Lijstalinea"/>
        <w:numPr>
          <w:ilvl w:val="0"/>
          <w:numId w:val="17"/>
        </w:numPr>
        <w:jc w:val="both"/>
        <w:rPr>
          <w:rStyle w:val="Zwaar"/>
          <w:rFonts w:asciiTheme="minorHAnsi" w:hAnsiTheme="minorHAnsi" w:cstheme="minorHAnsi"/>
          <w:b w:val="0"/>
          <w:szCs w:val="20"/>
        </w:rPr>
      </w:pPr>
      <w:r w:rsidRPr="00971E77">
        <w:rPr>
          <w:rStyle w:val="Zwaar"/>
          <w:rFonts w:asciiTheme="minorHAnsi" w:hAnsiTheme="minorHAnsi" w:cstheme="minorHAnsi"/>
          <w:b w:val="0"/>
          <w:szCs w:val="20"/>
        </w:rPr>
        <w:t>Synthese omgevingsanalyse LOP Ronse 2010-2011: demografische gegevens, instroom, doorstroming, uitstroom</w:t>
      </w:r>
    </w:p>
    <w:p w:rsidR="008C5D8C" w:rsidRPr="00971E77" w:rsidRDefault="008C5D8C" w:rsidP="004966C6">
      <w:pPr>
        <w:pStyle w:val="Lijstalinea"/>
        <w:numPr>
          <w:ilvl w:val="0"/>
          <w:numId w:val="17"/>
        </w:numPr>
        <w:jc w:val="both"/>
        <w:rPr>
          <w:rStyle w:val="Zwaar"/>
          <w:rFonts w:asciiTheme="minorHAnsi" w:hAnsiTheme="minorHAnsi" w:cstheme="minorHAnsi"/>
          <w:b w:val="0"/>
          <w:szCs w:val="20"/>
        </w:rPr>
      </w:pPr>
      <w:r w:rsidRPr="00971E77">
        <w:rPr>
          <w:rStyle w:val="Zwaar"/>
          <w:rFonts w:asciiTheme="minorHAnsi" w:hAnsiTheme="minorHAnsi" w:cstheme="minorHAnsi"/>
          <w:b w:val="0"/>
          <w:szCs w:val="20"/>
        </w:rPr>
        <w:t xml:space="preserve">Addendum 2011-2013 bij het Beleidsplan LOP </w:t>
      </w:r>
      <w:r w:rsidR="002D21B9">
        <w:rPr>
          <w:rStyle w:val="Zwaar"/>
          <w:rFonts w:asciiTheme="minorHAnsi" w:hAnsiTheme="minorHAnsi" w:cstheme="minorHAnsi"/>
          <w:b w:val="0"/>
          <w:szCs w:val="20"/>
        </w:rPr>
        <w:t>Ronse</w:t>
      </w:r>
      <w:r w:rsidRPr="00971E77">
        <w:rPr>
          <w:rStyle w:val="Zwaar"/>
          <w:rFonts w:asciiTheme="minorHAnsi" w:hAnsiTheme="minorHAnsi" w:cstheme="minorHAnsi"/>
          <w:b w:val="0"/>
          <w:szCs w:val="20"/>
        </w:rPr>
        <w:t xml:space="preserve"> Basis 2008-2011</w:t>
      </w:r>
    </w:p>
    <w:p w:rsidR="008C5D8C" w:rsidRPr="00971E77" w:rsidRDefault="008C5D8C" w:rsidP="004966C6">
      <w:pPr>
        <w:jc w:val="both"/>
        <w:rPr>
          <w:rStyle w:val="Zwaar"/>
          <w:rFonts w:asciiTheme="minorHAnsi" w:hAnsiTheme="minorHAnsi" w:cstheme="minorHAnsi"/>
          <w:b w:val="0"/>
          <w:szCs w:val="20"/>
        </w:rPr>
      </w:pPr>
    </w:p>
    <w:p w:rsidR="008C5D8C" w:rsidRPr="00971E77" w:rsidRDefault="008C5D8C" w:rsidP="004966C6">
      <w:pPr>
        <w:shd w:val="clear" w:color="auto" w:fill="D9D9D9"/>
        <w:jc w:val="both"/>
        <w:rPr>
          <w:rFonts w:asciiTheme="minorHAnsi" w:hAnsiTheme="minorHAnsi" w:cstheme="minorHAnsi"/>
          <w:szCs w:val="20"/>
        </w:rPr>
      </w:pPr>
      <w:r w:rsidRPr="00971E77">
        <w:rPr>
          <w:rFonts w:asciiTheme="minorHAnsi" w:hAnsiTheme="minorHAnsi" w:cstheme="minorHAnsi"/>
          <w:szCs w:val="20"/>
        </w:rPr>
        <w:t>Agenda</w:t>
      </w:r>
    </w:p>
    <w:p w:rsidR="008C5D8C" w:rsidRPr="00971E77" w:rsidRDefault="008C5D8C" w:rsidP="004966C6">
      <w:pPr>
        <w:jc w:val="both"/>
        <w:rPr>
          <w:rStyle w:val="Zwaar"/>
          <w:rFonts w:asciiTheme="minorHAnsi" w:hAnsiTheme="minorHAnsi" w:cstheme="minorHAnsi"/>
          <w:b w:val="0"/>
          <w:szCs w:val="20"/>
        </w:rPr>
      </w:pPr>
    </w:p>
    <w:p w:rsidR="009B6E39" w:rsidRPr="00971E77" w:rsidRDefault="008C5D8C" w:rsidP="004966C6">
      <w:pPr>
        <w:pStyle w:val="Lijstalinea"/>
        <w:numPr>
          <w:ilvl w:val="0"/>
          <w:numId w:val="12"/>
        </w:numPr>
        <w:ind w:left="360"/>
        <w:contextualSpacing w:val="0"/>
        <w:jc w:val="both"/>
        <w:rPr>
          <w:rFonts w:asciiTheme="minorHAnsi" w:hAnsiTheme="minorHAnsi" w:cstheme="minorHAnsi"/>
          <w:szCs w:val="20"/>
        </w:rPr>
      </w:pPr>
      <w:r w:rsidRPr="00971E77">
        <w:rPr>
          <w:rFonts w:asciiTheme="minorHAnsi" w:hAnsiTheme="minorHAnsi" w:cstheme="minorHAnsi"/>
          <w:szCs w:val="20"/>
        </w:rPr>
        <w:t xml:space="preserve">Data </w:t>
      </w:r>
      <w:r w:rsidR="009B6E39" w:rsidRPr="00971E77">
        <w:rPr>
          <w:rFonts w:asciiTheme="minorHAnsi" w:hAnsiTheme="minorHAnsi" w:cstheme="minorHAnsi"/>
          <w:szCs w:val="20"/>
        </w:rPr>
        <w:t xml:space="preserve">volgende LOP-bijeenkomsten </w:t>
      </w:r>
    </w:p>
    <w:p w:rsidR="008C5D8C" w:rsidRPr="00971E77" w:rsidRDefault="009B6E39" w:rsidP="004966C6">
      <w:pPr>
        <w:pStyle w:val="Lijstalinea"/>
        <w:numPr>
          <w:ilvl w:val="0"/>
          <w:numId w:val="12"/>
        </w:numPr>
        <w:ind w:left="360"/>
        <w:contextualSpacing w:val="0"/>
        <w:jc w:val="both"/>
        <w:rPr>
          <w:rFonts w:asciiTheme="minorHAnsi" w:hAnsiTheme="minorHAnsi" w:cstheme="minorHAnsi"/>
          <w:szCs w:val="20"/>
        </w:rPr>
      </w:pPr>
      <w:r w:rsidRPr="00971E77">
        <w:rPr>
          <w:rFonts w:asciiTheme="minorHAnsi" w:hAnsiTheme="minorHAnsi" w:cstheme="minorHAnsi"/>
          <w:szCs w:val="20"/>
        </w:rPr>
        <w:t>Onderwijsplan Ronse</w:t>
      </w:r>
    </w:p>
    <w:p w:rsidR="008C5D8C" w:rsidRPr="00971E77" w:rsidRDefault="009B6E39" w:rsidP="004966C6">
      <w:pPr>
        <w:pStyle w:val="Lijstalinea"/>
        <w:numPr>
          <w:ilvl w:val="0"/>
          <w:numId w:val="12"/>
        </w:numPr>
        <w:ind w:left="360"/>
        <w:contextualSpacing w:val="0"/>
        <w:jc w:val="both"/>
        <w:rPr>
          <w:rFonts w:asciiTheme="minorHAnsi" w:hAnsiTheme="minorHAnsi" w:cstheme="minorHAnsi"/>
          <w:szCs w:val="20"/>
        </w:rPr>
      </w:pPr>
      <w:r w:rsidRPr="00971E77">
        <w:rPr>
          <w:rFonts w:asciiTheme="minorHAnsi" w:hAnsiTheme="minorHAnsi" w:cstheme="minorHAnsi"/>
          <w:szCs w:val="20"/>
        </w:rPr>
        <w:t>Planning 2011-2012 en 2012-2013: addendum bij het huidige beleidsplan</w:t>
      </w:r>
    </w:p>
    <w:p w:rsidR="008C5D8C" w:rsidRPr="00971E77" w:rsidRDefault="008C5D8C" w:rsidP="004966C6">
      <w:pPr>
        <w:pStyle w:val="Lijstalinea"/>
        <w:numPr>
          <w:ilvl w:val="0"/>
          <w:numId w:val="12"/>
        </w:numPr>
        <w:ind w:left="360"/>
        <w:contextualSpacing w:val="0"/>
        <w:jc w:val="both"/>
        <w:rPr>
          <w:rFonts w:asciiTheme="minorHAnsi" w:hAnsiTheme="minorHAnsi" w:cstheme="minorHAnsi"/>
          <w:szCs w:val="20"/>
        </w:rPr>
      </w:pPr>
      <w:r w:rsidRPr="00971E77">
        <w:rPr>
          <w:rFonts w:asciiTheme="minorHAnsi" w:hAnsiTheme="minorHAnsi" w:cstheme="minorHAnsi"/>
          <w:szCs w:val="20"/>
        </w:rPr>
        <w:t>Nieuw decreet inschrijvingsbeleid</w:t>
      </w:r>
    </w:p>
    <w:p w:rsidR="009B6E39" w:rsidRPr="00971E77" w:rsidRDefault="009B6E39" w:rsidP="004966C6">
      <w:pPr>
        <w:pStyle w:val="Lijstalinea"/>
        <w:numPr>
          <w:ilvl w:val="0"/>
          <w:numId w:val="12"/>
        </w:numPr>
        <w:ind w:left="360"/>
        <w:contextualSpacing w:val="0"/>
        <w:jc w:val="both"/>
        <w:rPr>
          <w:rFonts w:asciiTheme="minorHAnsi" w:hAnsiTheme="minorHAnsi" w:cstheme="minorHAnsi"/>
          <w:szCs w:val="20"/>
        </w:rPr>
      </w:pPr>
      <w:r w:rsidRPr="00971E77">
        <w:rPr>
          <w:rFonts w:asciiTheme="minorHAnsi" w:hAnsiTheme="minorHAnsi" w:cstheme="minorHAnsi"/>
          <w:szCs w:val="20"/>
        </w:rPr>
        <w:t>Diverse punten</w:t>
      </w:r>
    </w:p>
    <w:p w:rsidR="008C5D8C" w:rsidRPr="00971E77" w:rsidRDefault="009B6E39" w:rsidP="004966C6">
      <w:pPr>
        <w:pStyle w:val="Lijstalinea"/>
        <w:numPr>
          <w:ilvl w:val="1"/>
          <w:numId w:val="12"/>
        </w:numPr>
        <w:contextualSpacing w:val="0"/>
        <w:jc w:val="both"/>
        <w:rPr>
          <w:rFonts w:asciiTheme="minorHAnsi" w:hAnsiTheme="minorHAnsi" w:cstheme="minorHAnsi"/>
          <w:szCs w:val="20"/>
        </w:rPr>
      </w:pPr>
      <w:r w:rsidRPr="00971E77">
        <w:rPr>
          <w:rFonts w:asciiTheme="minorHAnsi" w:hAnsiTheme="minorHAnsi" w:cstheme="minorHAnsi"/>
          <w:szCs w:val="20"/>
        </w:rPr>
        <w:t>Nieuwe basisschool Serafijn</w:t>
      </w:r>
      <w:r w:rsidR="008C5D8C" w:rsidRPr="00971E77">
        <w:rPr>
          <w:rFonts w:asciiTheme="minorHAnsi" w:hAnsiTheme="minorHAnsi" w:cstheme="minorHAnsi"/>
          <w:szCs w:val="20"/>
        </w:rPr>
        <w:t xml:space="preserve"> </w:t>
      </w:r>
    </w:p>
    <w:p w:rsidR="009B6E39" w:rsidRPr="00971E77" w:rsidRDefault="009B6E39" w:rsidP="004966C6">
      <w:pPr>
        <w:pStyle w:val="Lijstalinea"/>
        <w:numPr>
          <w:ilvl w:val="1"/>
          <w:numId w:val="12"/>
        </w:numPr>
        <w:contextualSpacing w:val="0"/>
        <w:jc w:val="both"/>
        <w:rPr>
          <w:rFonts w:asciiTheme="minorHAnsi" w:hAnsiTheme="minorHAnsi" w:cstheme="minorHAnsi"/>
          <w:szCs w:val="20"/>
        </w:rPr>
      </w:pPr>
      <w:r w:rsidRPr="00971E77">
        <w:rPr>
          <w:rFonts w:asciiTheme="minorHAnsi" w:hAnsiTheme="minorHAnsi" w:cstheme="minorHAnsi"/>
          <w:szCs w:val="20"/>
        </w:rPr>
        <w:t xml:space="preserve">Actie kleuteronderwijs en zindelijkheid </w:t>
      </w:r>
    </w:p>
    <w:p w:rsidR="004966C6" w:rsidRPr="00971E77" w:rsidRDefault="004966C6" w:rsidP="004966C6">
      <w:pPr>
        <w:pStyle w:val="Lijstalinea"/>
        <w:numPr>
          <w:ilvl w:val="1"/>
          <w:numId w:val="12"/>
        </w:numPr>
        <w:contextualSpacing w:val="0"/>
        <w:jc w:val="both"/>
        <w:rPr>
          <w:rFonts w:asciiTheme="minorHAnsi" w:hAnsiTheme="minorHAnsi" w:cstheme="minorHAnsi"/>
          <w:szCs w:val="20"/>
        </w:rPr>
      </w:pPr>
      <w:proofErr w:type="spellStart"/>
      <w:r w:rsidRPr="00971E77">
        <w:rPr>
          <w:rFonts w:asciiTheme="minorHAnsi" w:hAnsiTheme="minorHAnsi" w:cstheme="minorHAnsi"/>
          <w:szCs w:val="20"/>
        </w:rPr>
        <w:t>Netoverstijgende</w:t>
      </w:r>
      <w:proofErr w:type="spellEnd"/>
      <w:r w:rsidRPr="00971E77">
        <w:rPr>
          <w:rFonts w:asciiTheme="minorHAnsi" w:hAnsiTheme="minorHAnsi" w:cstheme="minorHAnsi"/>
          <w:szCs w:val="20"/>
        </w:rPr>
        <w:t xml:space="preserve"> </w:t>
      </w:r>
      <w:proofErr w:type="spellStart"/>
      <w:r w:rsidRPr="00971E77">
        <w:rPr>
          <w:rFonts w:asciiTheme="minorHAnsi" w:hAnsiTheme="minorHAnsi" w:cstheme="minorHAnsi"/>
          <w:szCs w:val="20"/>
        </w:rPr>
        <w:t>taaldag</w:t>
      </w:r>
      <w:proofErr w:type="spellEnd"/>
      <w:r w:rsidRPr="00971E77">
        <w:rPr>
          <w:rFonts w:asciiTheme="minorHAnsi" w:hAnsiTheme="minorHAnsi" w:cstheme="minorHAnsi"/>
          <w:szCs w:val="20"/>
        </w:rPr>
        <w:t xml:space="preserve"> 11 mei 2012</w:t>
      </w:r>
    </w:p>
    <w:p w:rsidR="009B6E39" w:rsidRPr="00971E77" w:rsidRDefault="009B6E39" w:rsidP="004966C6">
      <w:pPr>
        <w:pStyle w:val="Lijstalinea"/>
        <w:numPr>
          <w:ilvl w:val="1"/>
          <w:numId w:val="12"/>
        </w:numPr>
        <w:contextualSpacing w:val="0"/>
        <w:jc w:val="both"/>
        <w:rPr>
          <w:rFonts w:asciiTheme="minorHAnsi" w:hAnsiTheme="minorHAnsi" w:cstheme="minorHAnsi"/>
          <w:szCs w:val="20"/>
        </w:rPr>
      </w:pPr>
      <w:r w:rsidRPr="00971E77">
        <w:rPr>
          <w:rFonts w:asciiTheme="minorHAnsi" w:hAnsiTheme="minorHAnsi" w:cstheme="minorHAnsi"/>
          <w:szCs w:val="20"/>
        </w:rPr>
        <w:t>Initiatieven n.a.v. De Dag van het Verzet tegen de Armoede 17/10</w:t>
      </w:r>
    </w:p>
    <w:p w:rsidR="009B6E39" w:rsidRPr="00971E77" w:rsidRDefault="009B6E39" w:rsidP="004966C6">
      <w:pPr>
        <w:pStyle w:val="Lijstalinea"/>
        <w:numPr>
          <w:ilvl w:val="1"/>
          <w:numId w:val="12"/>
        </w:numPr>
        <w:contextualSpacing w:val="0"/>
        <w:jc w:val="both"/>
        <w:rPr>
          <w:rFonts w:asciiTheme="minorHAnsi" w:hAnsiTheme="minorHAnsi" w:cstheme="minorHAnsi"/>
          <w:szCs w:val="20"/>
        </w:rPr>
      </w:pPr>
      <w:r w:rsidRPr="00971E77">
        <w:rPr>
          <w:rFonts w:asciiTheme="minorHAnsi" w:hAnsiTheme="minorHAnsi" w:cstheme="minorHAnsi"/>
          <w:szCs w:val="20"/>
        </w:rPr>
        <w:t xml:space="preserve">Uitbreiding van het onderwijsopbouwwerk </w:t>
      </w:r>
    </w:p>
    <w:p w:rsidR="008C5D8C" w:rsidRPr="00971E77" w:rsidRDefault="008C5D8C" w:rsidP="004966C6">
      <w:pPr>
        <w:jc w:val="both"/>
        <w:rPr>
          <w:rStyle w:val="Zwaar"/>
          <w:rFonts w:asciiTheme="minorHAnsi" w:hAnsiTheme="minorHAnsi" w:cstheme="minorHAnsi"/>
          <w:b w:val="0"/>
          <w:szCs w:val="20"/>
        </w:rPr>
      </w:pPr>
    </w:p>
    <w:p w:rsidR="008C5D8C" w:rsidRPr="00971E77" w:rsidRDefault="008C5D8C" w:rsidP="004966C6">
      <w:pPr>
        <w:shd w:val="clear" w:color="auto" w:fill="D9D9D9"/>
        <w:jc w:val="both"/>
        <w:rPr>
          <w:rFonts w:asciiTheme="minorHAnsi" w:hAnsiTheme="minorHAnsi" w:cstheme="minorHAnsi"/>
          <w:szCs w:val="20"/>
        </w:rPr>
      </w:pPr>
      <w:r w:rsidRPr="00971E77">
        <w:rPr>
          <w:rFonts w:asciiTheme="minorHAnsi" w:hAnsiTheme="minorHAnsi" w:cstheme="minorHAnsi"/>
          <w:szCs w:val="20"/>
        </w:rPr>
        <w:t>Verslag</w:t>
      </w:r>
    </w:p>
    <w:p w:rsidR="008C5D8C" w:rsidRPr="00971E77" w:rsidRDefault="008C5D8C" w:rsidP="004966C6">
      <w:pPr>
        <w:jc w:val="both"/>
        <w:rPr>
          <w:rStyle w:val="Zwaar"/>
          <w:rFonts w:asciiTheme="minorHAnsi" w:hAnsiTheme="minorHAnsi" w:cstheme="minorHAnsi"/>
          <w:b w:val="0"/>
          <w:szCs w:val="20"/>
        </w:rPr>
      </w:pPr>
    </w:p>
    <w:p w:rsidR="009B6E39" w:rsidRPr="00971E77" w:rsidRDefault="009B6E39" w:rsidP="004966C6">
      <w:pPr>
        <w:pStyle w:val="Lijstalinea"/>
        <w:numPr>
          <w:ilvl w:val="0"/>
          <w:numId w:val="18"/>
        </w:numPr>
        <w:contextualSpacing w:val="0"/>
        <w:jc w:val="both"/>
        <w:rPr>
          <w:rFonts w:asciiTheme="minorHAnsi" w:hAnsiTheme="minorHAnsi" w:cstheme="minorHAnsi"/>
          <w:b/>
          <w:szCs w:val="20"/>
        </w:rPr>
      </w:pPr>
      <w:r w:rsidRPr="00971E77">
        <w:rPr>
          <w:rFonts w:asciiTheme="minorHAnsi" w:hAnsiTheme="minorHAnsi" w:cstheme="minorHAnsi"/>
          <w:b/>
          <w:szCs w:val="20"/>
        </w:rPr>
        <w:t xml:space="preserve">Data volgende LOP-bijeenkomsten </w:t>
      </w:r>
    </w:p>
    <w:p w:rsidR="008C5D8C" w:rsidRPr="00971E77" w:rsidRDefault="008C5D8C" w:rsidP="004966C6">
      <w:pPr>
        <w:tabs>
          <w:tab w:val="left" w:pos="426"/>
        </w:tabs>
        <w:jc w:val="both"/>
        <w:rPr>
          <w:rFonts w:asciiTheme="minorHAnsi" w:hAnsiTheme="minorHAnsi" w:cstheme="minorHAnsi"/>
          <w:color w:val="1F497D"/>
          <w:szCs w:val="20"/>
        </w:rPr>
      </w:pPr>
    </w:p>
    <w:p w:rsidR="00F6296B" w:rsidRPr="00971E77" w:rsidRDefault="009B6E39" w:rsidP="004966C6">
      <w:pPr>
        <w:jc w:val="both"/>
        <w:rPr>
          <w:rFonts w:asciiTheme="minorHAnsi" w:hAnsiTheme="minorHAnsi" w:cstheme="minorHAnsi"/>
          <w:szCs w:val="20"/>
        </w:rPr>
      </w:pPr>
      <w:r w:rsidRPr="00971E77">
        <w:rPr>
          <w:rFonts w:asciiTheme="minorHAnsi" w:hAnsiTheme="minorHAnsi" w:cstheme="minorHAnsi"/>
          <w:szCs w:val="20"/>
        </w:rPr>
        <w:t>De eerstvolgende bijeenkomsten zijn:</w:t>
      </w:r>
    </w:p>
    <w:p w:rsidR="009B6E39" w:rsidRPr="00971E77" w:rsidRDefault="009B6E39" w:rsidP="004966C6">
      <w:pPr>
        <w:pStyle w:val="Lijstalinea"/>
        <w:numPr>
          <w:ilvl w:val="0"/>
          <w:numId w:val="19"/>
        </w:numPr>
        <w:tabs>
          <w:tab w:val="left" w:pos="426"/>
        </w:tabs>
        <w:jc w:val="both"/>
        <w:rPr>
          <w:rFonts w:asciiTheme="minorHAnsi" w:hAnsiTheme="minorHAnsi" w:cstheme="minorHAnsi"/>
          <w:szCs w:val="20"/>
        </w:rPr>
      </w:pPr>
      <w:r w:rsidRPr="00971E77">
        <w:rPr>
          <w:rFonts w:asciiTheme="minorHAnsi" w:hAnsiTheme="minorHAnsi" w:cstheme="minorHAnsi"/>
          <w:szCs w:val="20"/>
        </w:rPr>
        <w:t>15 november 2011</w:t>
      </w:r>
      <w:r w:rsidRPr="00971E77">
        <w:rPr>
          <w:rFonts w:asciiTheme="minorHAnsi" w:hAnsiTheme="minorHAnsi" w:cstheme="minorHAnsi"/>
          <w:szCs w:val="20"/>
        </w:rPr>
        <w:tab/>
        <w:t>9u</w:t>
      </w:r>
      <w:r w:rsidRPr="00971E77">
        <w:rPr>
          <w:rFonts w:asciiTheme="minorHAnsi" w:hAnsiTheme="minorHAnsi" w:cstheme="minorHAnsi"/>
          <w:szCs w:val="20"/>
        </w:rPr>
        <w:tab/>
        <w:t>Dagelijks Bestuur</w:t>
      </w:r>
    </w:p>
    <w:p w:rsidR="002D21B9" w:rsidRDefault="009B6E39" w:rsidP="004966C6">
      <w:pPr>
        <w:pStyle w:val="Lijstalinea"/>
        <w:numPr>
          <w:ilvl w:val="0"/>
          <w:numId w:val="19"/>
        </w:numPr>
        <w:tabs>
          <w:tab w:val="left" w:pos="426"/>
        </w:tabs>
        <w:jc w:val="both"/>
        <w:rPr>
          <w:rFonts w:asciiTheme="minorHAnsi" w:hAnsiTheme="minorHAnsi" w:cstheme="minorHAnsi"/>
          <w:szCs w:val="20"/>
        </w:rPr>
      </w:pPr>
      <w:r w:rsidRPr="00971E77">
        <w:rPr>
          <w:rFonts w:asciiTheme="minorHAnsi" w:hAnsiTheme="minorHAnsi" w:cstheme="minorHAnsi"/>
          <w:szCs w:val="20"/>
        </w:rPr>
        <w:t>8 januari 2012</w:t>
      </w:r>
      <w:r w:rsidRPr="00971E77">
        <w:rPr>
          <w:rFonts w:asciiTheme="minorHAnsi" w:hAnsiTheme="minorHAnsi" w:cstheme="minorHAnsi"/>
          <w:szCs w:val="20"/>
        </w:rPr>
        <w:tab/>
      </w:r>
      <w:r w:rsidRPr="00971E77">
        <w:rPr>
          <w:rFonts w:asciiTheme="minorHAnsi" w:hAnsiTheme="minorHAnsi" w:cstheme="minorHAnsi"/>
          <w:szCs w:val="20"/>
        </w:rPr>
        <w:tab/>
        <w:t>16.30u</w:t>
      </w:r>
      <w:r w:rsidRPr="00971E77">
        <w:rPr>
          <w:rFonts w:asciiTheme="minorHAnsi" w:hAnsiTheme="minorHAnsi" w:cstheme="minorHAnsi"/>
          <w:szCs w:val="20"/>
        </w:rPr>
        <w:tab/>
        <w:t>Algemene Vergadering</w:t>
      </w:r>
    </w:p>
    <w:p w:rsidR="002D21B9" w:rsidRPr="002D21B9" w:rsidRDefault="002D21B9" w:rsidP="002D21B9">
      <w:pPr>
        <w:tabs>
          <w:tab w:val="left" w:pos="426"/>
        </w:tabs>
        <w:ind w:left="360"/>
        <w:jc w:val="both"/>
        <w:rPr>
          <w:rFonts w:asciiTheme="minorHAnsi" w:hAnsiTheme="minorHAnsi" w:cstheme="minorHAnsi"/>
          <w:szCs w:val="20"/>
        </w:rPr>
      </w:pPr>
    </w:p>
    <w:p w:rsidR="008C5D8C" w:rsidRPr="002D21B9" w:rsidRDefault="00095C01" w:rsidP="002D21B9">
      <w:pPr>
        <w:tabs>
          <w:tab w:val="left" w:pos="426"/>
        </w:tabs>
        <w:jc w:val="both"/>
        <w:rPr>
          <w:rFonts w:asciiTheme="minorHAnsi" w:hAnsiTheme="minorHAnsi" w:cstheme="minorHAnsi"/>
          <w:szCs w:val="20"/>
        </w:rPr>
      </w:pPr>
      <w:r w:rsidRPr="002D21B9">
        <w:rPr>
          <w:rFonts w:asciiTheme="minorHAnsi" w:hAnsiTheme="minorHAnsi" w:cstheme="minorHAnsi"/>
          <w:szCs w:val="20"/>
        </w:rPr>
        <w:t>Verdere bijeenkomsten worden voorlopig niet vastgelegd, omdat de wenselijke data mee af zullen hangen van de evoluties onder agendapunten 2 en 4</w:t>
      </w:r>
    </w:p>
    <w:p w:rsidR="008C5D8C" w:rsidRPr="00971E77" w:rsidRDefault="00F109AE" w:rsidP="004966C6">
      <w:pPr>
        <w:pStyle w:val="Lijstalinea"/>
        <w:numPr>
          <w:ilvl w:val="0"/>
          <w:numId w:val="18"/>
        </w:numPr>
        <w:jc w:val="both"/>
        <w:rPr>
          <w:rFonts w:asciiTheme="minorHAnsi" w:hAnsiTheme="minorHAnsi" w:cstheme="minorHAnsi"/>
          <w:b/>
          <w:szCs w:val="20"/>
          <w:u w:val="single"/>
        </w:rPr>
      </w:pPr>
      <w:r w:rsidRPr="00971E77">
        <w:rPr>
          <w:rFonts w:asciiTheme="minorHAnsi" w:hAnsiTheme="minorHAnsi" w:cstheme="minorHAnsi"/>
          <w:b/>
          <w:szCs w:val="20"/>
        </w:rPr>
        <w:lastRenderedPageBreak/>
        <w:t xml:space="preserve">Onderwijsplan Ronse </w:t>
      </w:r>
      <w:r w:rsidRPr="00971E77">
        <w:rPr>
          <w:rFonts w:asciiTheme="minorHAnsi" w:hAnsiTheme="minorHAnsi" w:cstheme="minorHAnsi"/>
          <w:szCs w:val="20"/>
        </w:rPr>
        <w:t xml:space="preserve">(door Luc </w:t>
      </w:r>
      <w:proofErr w:type="spellStart"/>
      <w:r w:rsidRPr="00971E77">
        <w:rPr>
          <w:rFonts w:asciiTheme="minorHAnsi" w:hAnsiTheme="minorHAnsi" w:cstheme="minorHAnsi"/>
          <w:szCs w:val="20"/>
        </w:rPr>
        <w:t>Balcaen</w:t>
      </w:r>
      <w:proofErr w:type="spellEnd"/>
      <w:r w:rsidRPr="00971E77">
        <w:rPr>
          <w:rFonts w:asciiTheme="minorHAnsi" w:hAnsiTheme="minorHAnsi" w:cstheme="minorHAnsi"/>
          <w:szCs w:val="20"/>
        </w:rPr>
        <w:t>)</w:t>
      </w:r>
    </w:p>
    <w:p w:rsidR="00F109AE" w:rsidRPr="00971E77" w:rsidRDefault="00F109AE" w:rsidP="004966C6">
      <w:pPr>
        <w:jc w:val="both"/>
        <w:rPr>
          <w:rFonts w:asciiTheme="minorHAnsi" w:hAnsiTheme="minorHAnsi" w:cstheme="minorHAnsi"/>
          <w:szCs w:val="20"/>
          <w:u w:val="single"/>
        </w:rPr>
      </w:pPr>
    </w:p>
    <w:p w:rsidR="00F109AE" w:rsidRPr="00971E77" w:rsidRDefault="00F109AE" w:rsidP="004966C6">
      <w:pPr>
        <w:jc w:val="both"/>
        <w:rPr>
          <w:rFonts w:asciiTheme="minorHAnsi" w:hAnsiTheme="minorHAnsi" w:cstheme="minorHAnsi"/>
          <w:szCs w:val="20"/>
        </w:rPr>
      </w:pPr>
      <w:r w:rsidRPr="00971E77">
        <w:rPr>
          <w:rFonts w:asciiTheme="minorHAnsi" w:hAnsiTheme="minorHAnsi" w:cstheme="minorHAnsi"/>
          <w:szCs w:val="20"/>
        </w:rPr>
        <w:t>De optie van het stadsbestuur voor een onderwijsplan gaat terug op de omgevingsanalyse LOP Ronse Basis 2010-2011 (zie bijlage 1). De situatie binnen het onderwijs in Ronse is niet goed en vraagt om maatregelen. Zijn de middelen die nu ingezet worden door de stad wel efficiënt genoeg?</w:t>
      </w:r>
    </w:p>
    <w:p w:rsidR="008415C3" w:rsidRPr="00971E77" w:rsidRDefault="008415C3" w:rsidP="004966C6">
      <w:pPr>
        <w:jc w:val="both"/>
        <w:rPr>
          <w:rFonts w:asciiTheme="minorHAnsi" w:hAnsiTheme="minorHAnsi" w:cstheme="minorHAnsi"/>
          <w:szCs w:val="20"/>
        </w:rPr>
      </w:pPr>
    </w:p>
    <w:p w:rsidR="00B67A28" w:rsidRPr="00971E77" w:rsidRDefault="00B67A28" w:rsidP="004966C6">
      <w:pPr>
        <w:jc w:val="both"/>
        <w:rPr>
          <w:rFonts w:asciiTheme="minorHAnsi" w:hAnsiTheme="minorHAnsi" w:cstheme="minorHAnsi"/>
          <w:szCs w:val="20"/>
        </w:rPr>
      </w:pPr>
      <w:r w:rsidRPr="00971E77">
        <w:rPr>
          <w:rFonts w:asciiTheme="minorHAnsi" w:hAnsiTheme="minorHAnsi" w:cstheme="minorHAnsi"/>
          <w:szCs w:val="20"/>
        </w:rPr>
        <w:t xml:space="preserve">De focus van het onderwijsplan is gelijke onderwijskansen voor kinderen van 0 tot 18 jaar. Ook de voorschoolse leeftijd is zeer belangrijk naar onderwijskansen toe. </w:t>
      </w:r>
    </w:p>
    <w:p w:rsidR="00B67A28" w:rsidRPr="00971E77" w:rsidRDefault="00B67A28" w:rsidP="004966C6">
      <w:pPr>
        <w:jc w:val="both"/>
        <w:rPr>
          <w:rFonts w:asciiTheme="minorHAnsi" w:hAnsiTheme="minorHAnsi" w:cstheme="minorHAnsi"/>
          <w:szCs w:val="20"/>
        </w:rPr>
      </w:pPr>
    </w:p>
    <w:p w:rsidR="00F109AE" w:rsidRPr="00971E77" w:rsidRDefault="00F109AE" w:rsidP="004966C6">
      <w:pPr>
        <w:jc w:val="both"/>
        <w:rPr>
          <w:rFonts w:asciiTheme="minorHAnsi" w:hAnsiTheme="minorHAnsi" w:cstheme="minorHAnsi"/>
          <w:szCs w:val="20"/>
        </w:rPr>
      </w:pPr>
      <w:r w:rsidRPr="00971E77">
        <w:rPr>
          <w:rFonts w:asciiTheme="minorHAnsi" w:hAnsiTheme="minorHAnsi" w:cstheme="minorHAnsi"/>
          <w:szCs w:val="20"/>
        </w:rPr>
        <w:t xml:space="preserve">Qua aanpak wordt gekozen voor een werkgroep binnen het LOP, </w:t>
      </w:r>
      <w:r w:rsidR="008415C3" w:rsidRPr="00971E77">
        <w:rPr>
          <w:rFonts w:asciiTheme="minorHAnsi" w:hAnsiTheme="minorHAnsi" w:cstheme="minorHAnsi"/>
          <w:szCs w:val="20"/>
        </w:rPr>
        <w:t xml:space="preserve">d.i. de werkgroep omgevingsanalyse van vorig schooljaar, </w:t>
      </w:r>
      <w:r w:rsidRPr="00971E77">
        <w:rPr>
          <w:rFonts w:asciiTheme="minorHAnsi" w:hAnsiTheme="minorHAnsi" w:cstheme="minorHAnsi"/>
          <w:szCs w:val="20"/>
        </w:rPr>
        <w:t xml:space="preserve">aangevuld met </w:t>
      </w:r>
      <w:r w:rsidR="00391324" w:rsidRPr="00971E77">
        <w:rPr>
          <w:rFonts w:asciiTheme="minorHAnsi" w:hAnsiTheme="minorHAnsi" w:cstheme="minorHAnsi"/>
          <w:szCs w:val="20"/>
        </w:rPr>
        <w:t xml:space="preserve">de </w:t>
      </w:r>
      <w:r w:rsidR="008415C3" w:rsidRPr="00971E77">
        <w:rPr>
          <w:rFonts w:asciiTheme="minorHAnsi" w:hAnsiTheme="minorHAnsi" w:cstheme="minorHAnsi"/>
          <w:szCs w:val="20"/>
        </w:rPr>
        <w:t xml:space="preserve">andere relevante actoren (Kind &amp; Gezin, Sociaal Huis, vertegenwoordigers uit de welzijns-, jeugd- en vrijetijdssector) en </w:t>
      </w:r>
      <w:r w:rsidRPr="00971E77">
        <w:rPr>
          <w:rFonts w:asciiTheme="minorHAnsi" w:hAnsiTheme="minorHAnsi" w:cstheme="minorHAnsi"/>
          <w:szCs w:val="20"/>
        </w:rPr>
        <w:t xml:space="preserve">een externe procesbegeleider. De bedoeling is om snel te starten en te kunnen afronden tegen juni, zodat de maatregelen volgend schooljaar kunnen ingaan. </w:t>
      </w:r>
    </w:p>
    <w:p w:rsidR="008415C3" w:rsidRPr="00971E77" w:rsidRDefault="008415C3" w:rsidP="004966C6">
      <w:pPr>
        <w:jc w:val="both"/>
        <w:rPr>
          <w:rFonts w:asciiTheme="minorHAnsi" w:hAnsiTheme="minorHAnsi" w:cstheme="minorHAnsi"/>
          <w:szCs w:val="20"/>
        </w:rPr>
      </w:pPr>
    </w:p>
    <w:p w:rsidR="007B183B" w:rsidRPr="00971E77" w:rsidRDefault="008415C3" w:rsidP="004966C6">
      <w:pPr>
        <w:jc w:val="both"/>
        <w:rPr>
          <w:rFonts w:asciiTheme="minorHAnsi" w:hAnsiTheme="minorHAnsi" w:cstheme="minorHAnsi"/>
          <w:szCs w:val="20"/>
        </w:rPr>
      </w:pPr>
      <w:r w:rsidRPr="00971E77">
        <w:rPr>
          <w:rFonts w:asciiTheme="minorHAnsi" w:hAnsiTheme="minorHAnsi" w:cstheme="minorHAnsi"/>
          <w:szCs w:val="20"/>
        </w:rPr>
        <w:t>Als externe procesbegeleider werd gekozen voor Gil Thys, ex-LOP-deskundige in Ronse. Het is nog niet duidelijk of Gil dit kan opnemen vanuit een mandaat van zijn werkgever (</w:t>
      </w:r>
      <w:proofErr w:type="spellStart"/>
      <w:r w:rsidRPr="00971E77">
        <w:rPr>
          <w:rFonts w:asciiTheme="minorHAnsi" w:hAnsiTheme="minorHAnsi" w:cstheme="minorHAnsi"/>
          <w:szCs w:val="20"/>
        </w:rPr>
        <w:t>AgODi</w:t>
      </w:r>
      <w:proofErr w:type="spellEnd"/>
      <w:r w:rsidRPr="00971E77">
        <w:rPr>
          <w:rFonts w:asciiTheme="minorHAnsi" w:hAnsiTheme="minorHAnsi" w:cstheme="minorHAnsi"/>
          <w:szCs w:val="20"/>
        </w:rPr>
        <w:t>).</w:t>
      </w:r>
    </w:p>
    <w:p w:rsidR="00F109AE" w:rsidRPr="00971E77" w:rsidRDefault="00F109AE" w:rsidP="004966C6">
      <w:pPr>
        <w:jc w:val="both"/>
        <w:rPr>
          <w:rFonts w:asciiTheme="minorHAnsi" w:hAnsiTheme="minorHAnsi" w:cstheme="minorHAnsi"/>
          <w:szCs w:val="20"/>
          <w:u w:val="single"/>
        </w:rPr>
      </w:pPr>
    </w:p>
    <w:p w:rsidR="009D0391" w:rsidRPr="00971E77" w:rsidRDefault="009D0391" w:rsidP="004966C6">
      <w:pPr>
        <w:pStyle w:val="Lijstalinea"/>
        <w:numPr>
          <w:ilvl w:val="0"/>
          <w:numId w:val="18"/>
        </w:numPr>
        <w:contextualSpacing w:val="0"/>
        <w:jc w:val="both"/>
        <w:rPr>
          <w:rFonts w:asciiTheme="minorHAnsi" w:hAnsiTheme="minorHAnsi" w:cstheme="minorHAnsi"/>
          <w:b/>
          <w:szCs w:val="20"/>
        </w:rPr>
      </w:pPr>
      <w:r w:rsidRPr="00971E77">
        <w:rPr>
          <w:rFonts w:asciiTheme="minorHAnsi" w:hAnsiTheme="minorHAnsi" w:cstheme="minorHAnsi"/>
          <w:b/>
          <w:szCs w:val="20"/>
        </w:rPr>
        <w:t>Planning 2011-2012 en 2012-2013: addendum bij het huidige beleidsplan</w:t>
      </w:r>
    </w:p>
    <w:p w:rsidR="00F109AE" w:rsidRPr="00971E77" w:rsidRDefault="00F109AE" w:rsidP="004966C6">
      <w:pPr>
        <w:jc w:val="both"/>
        <w:rPr>
          <w:rFonts w:asciiTheme="minorHAnsi" w:hAnsiTheme="minorHAnsi" w:cstheme="minorHAnsi"/>
          <w:szCs w:val="20"/>
          <w:u w:val="single"/>
        </w:rPr>
      </w:pPr>
    </w:p>
    <w:p w:rsidR="009D0391" w:rsidRPr="00971E77" w:rsidRDefault="009D0391" w:rsidP="004966C6">
      <w:pPr>
        <w:tabs>
          <w:tab w:val="left" w:pos="426"/>
        </w:tabs>
        <w:jc w:val="both"/>
        <w:rPr>
          <w:rFonts w:asciiTheme="minorHAnsi" w:hAnsiTheme="minorHAnsi" w:cstheme="minorHAnsi"/>
          <w:szCs w:val="20"/>
        </w:rPr>
      </w:pPr>
      <w:r w:rsidRPr="00971E77">
        <w:rPr>
          <w:rFonts w:asciiTheme="minorHAnsi" w:hAnsiTheme="minorHAnsi" w:cstheme="minorHAnsi"/>
          <w:szCs w:val="20"/>
        </w:rPr>
        <w:t xml:space="preserve">Het mandaat van de LOP-voorzitters, en bijgevolg de LOP-beleidsperiode, werd met twee jaar verlengd tot 2013, d.i. het jaar van de gemeenteraadsverkiezingen. De Vlaamse overheid wil de LOP-beleidsperiodes immers laten samenvallen met de periodes van de gemeentelijke legislatuur, zodat LOP en gemeente optimaal op elkaar kunnen afstemmen. Beiden zullen in 2013 ook een nieuw beleidsplan moeten voorleggen. Voor de resterende twee jaar (2011-2013) wordt aan het LOP gevraagd om bij het vorige beleidsplan (2008-2011) een addendum te voegen, dat de LOP-werking voor die periode vastlegt. </w:t>
      </w:r>
    </w:p>
    <w:p w:rsidR="009D0391" w:rsidRPr="00971E77" w:rsidRDefault="009D0391" w:rsidP="004966C6">
      <w:pPr>
        <w:tabs>
          <w:tab w:val="left" w:pos="426"/>
        </w:tabs>
        <w:jc w:val="both"/>
        <w:rPr>
          <w:rFonts w:asciiTheme="minorHAnsi" w:hAnsiTheme="minorHAnsi" w:cstheme="minorHAnsi"/>
          <w:szCs w:val="20"/>
        </w:rPr>
      </w:pPr>
    </w:p>
    <w:p w:rsidR="009D0391" w:rsidRPr="00971E77" w:rsidRDefault="009D0391" w:rsidP="004966C6">
      <w:pPr>
        <w:tabs>
          <w:tab w:val="left" w:pos="426"/>
        </w:tabs>
        <w:jc w:val="both"/>
        <w:rPr>
          <w:rFonts w:asciiTheme="minorHAnsi" w:hAnsiTheme="minorHAnsi" w:cstheme="minorHAnsi"/>
          <w:szCs w:val="20"/>
        </w:rPr>
      </w:pPr>
      <w:r w:rsidRPr="00971E77">
        <w:rPr>
          <w:rFonts w:asciiTheme="minorHAnsi" w:hAnsiTheme="minorHAnsi" w:cstheme="minorHAnsi"/>
          <w:szCs w:val="20"/>
        </w:rPr>
        <w:t>Er is consensus om het addendum in bijlage in te dienen. In dit document wordt kort geëvalueerd in welke mate de vooropgezette doelstellingen behaald zijn en wordt het doelstellingenkader bijgestuurd. Volgende doelstellingen staan voor de komende twee jaar centraal:</w:t>
      </w:r>
    </w:p>
    <w:p w:rsidR="009D0391" w:rsidRPr="00971E77" w:rsidRDefault="009D0391" w:rsidP="004966C6">
      <w:pPr>
        <w:pStyle w:val="Lijstalinea"/>
        <w:numPr>
          <w:ilvl w:val="1"/>
          <w:numId w:val="15"/>
        </w:numPr>
        <w:ind w:left="709"/>
        <w:jc w:val="both"/>
        <w:rPr>
          <w:rFonts w:asciiTheme="minorHAnsi" w:hAnsiTheme="minorHAnsi" w:cstheme="minorHAnsi"/>
          <w:szCs w:val="20"/>
        </w:rPr>
      </w:pPr>
      <w:r w:rsidRPr="00971E77">
        <w:rPr>
          <w:rFonts w:asciiTheme="minorHAnsi" w:hAnsiTheme="minorHAnsi" w:cstheme="minorHAnsi"/>
          <w:szCs w:val="20"/>
        </w:rPr>
        <w:t>Werking inschrijvingsbeleid</w:t>
      </w:r>
    </w:p>
    <w:p w:rsidR="009D0391" w:rsidRPr="00971E77" w:rsidRDefault="009D0391" w:rsidP="004966C6">
      <w:pPr>
        <w:pStyle w:val="Lijstalinea"/>
        <w:numPr>
          <w:ilvl w:val="1"/>
          <w:numId w:val="15"/>
        </w:numPr>
        <w:ind w:left="709"/>
        <w:jc w:val="both"/>
        <w:rPr>
          <w:rFonts w:asciiTheme="minorHAnsi" w:hAnsiTheme="minorHAnsi" w:cstheme="minorHAnsi"/>
          <w:szCs w:val="20"/>
        </w:rPr>
      </w:pPr>
      <w:r w:rsidRPr="00971E77">
        <w:rPr>
          <w:rFonts w:asciiTheme="minorHAnsi" w:hAnsiTheme="minorHAnsi" w:cstheme="minorHAnsi"/>
          <w:szCs w:val="20"/>
        </w:rPr>
        <w:t xml:space="preserve">Ondersteuning onderwijsplan Ronse </w:t>
      </w:r>
    </w:p>
    <w:p w:rsidR="009D0391" w:rsidRPr="00971E77" w:rsidRDefault="009D0391" w:rsidP="004966C6">
      <w:pPr>
        <w:pStyle w:val="Lijstalinea"/>
        <w:numPr>
          <w:ilvl w:val="1"/>
          <w:numId w:val="15"/>
        </w:numPr>
        <w:ind w:left="709"/>
        <w:jc w:val="both"/>
        <w:rPr>
          <w:rFonts w:asciiTheme="minorHAnsi" w:hAnsiTheme="minorHAnsi" w:cstheme="minorHAnsi"/>
          <w:szCs w:val="20"/>
        </w:rPr>
      </w:pPr>
      <w:r w:rsidRPr="00971E77">
        <w:rPr>
          <w:rFonts w:asciiTheme="minorHAnsi" w:hAnsiTheme="minorHAnsi" w:cstheme="minorHAnsi"/>
          <w:szCs w:val="20"/>
        </w:rPr>
        <w:t>Uitbreiding participatie aan het LOP</w:t>
      </w:r>
    </w:p>
    <w:p w:rsidR="009D0391" w:rsidRPr="00971E77" w:rsidRDefault="009D0391" w:rsidP="004966C6">
      <w:pPr>
        <w:pStyle w:val="Lijstalinea"/>
        <w:numPr>
          <w:ilvl w:val="1"/>
          <w:numId w:val="15"/>
        </w:numPr>
        <w:ind w:left="709"/>
        <w:jc w:val="both"/>
        <w:rPr>
          <w:rFonts w:asciiTheme="minorHAnsi" w:hAnsiTheme="minorHAnsi" w:cstheme="minorHAnsi"/>
          <w:szCs w:val="20"/>
        </w:rPr>
      </w:pPr>
      <w:r w:rsidRPr="00971E77">
        <w:rPr>
          <w:rFonts w:asciiTheme="minorHAnsi" w:hAnsiTheme="minorHAnsi" w:cstheme="minorHAnsi"/>
          <w:szCs w:val="20"/>
        </w:rPr>
        <w:t xml:space="preserve">Aanpassing huishoudelijk reglement </w:t>
      </w:r>
    </w:p>
    <w:p w:rsidR="009D0391" w:rsidRPr="00971E77" w:rsidRDefault="009D0391" w:rsidP="004966C6">
      <w:pPr>
        <w:pStyle w:val="Lijstalinea"/>
        <w:numPr>
          <w:ilvl w:val="1"/>
          <w:numId w:val="15"/>
        </w:numPr>
        <w:ind w:left="709"/>
        <w:jc w:val="both"/>
        <w:rPr>
          <w:rFonts w:asciiTheme="minorHAnsi" w:hAnsiTheme="minorHAnsi" w:cstheme="minorHAnsi"/>
          <w:szCs w:val="20"/>
        </w:rPr>
      </w:pPr>
      <w:r w:rsidRPr="00971E77">
        <w:rPr>
          <w:rFonts w:asciiTheme="minorHAnsi" w:hAnsiTheme="minorHAnsi" w:cstheme="minorHAnsi"/>
          <w:szCs w:val="20"/>
        </w:rPr>
        <w:t xml:space="preserve">Aanpassing huishoudelijk reglement </w:t>
      </w:r>
    </w:p>
    <w:p w:rsidR="009D0391" w:rsidRPr="00971E77" w:rsidRDefault="009D0391" w:rsidP="004966C6">
      <w:pPr>
        <w:pStyle w:val="Lijstalinea"/>
        <w:numPr>
          <w:ilvl w:val="1"/>
          <w:numId w:val="15"/>
        </w:numPr>
        <w:ind w:left="709"/>
        <w:jc w:val="both"/>
        <w:rPr>
          <w:rFonts w:asciiTheme="minorHAnsi" w:hAnsiTheme="minorHAnsi" w:cstheme="minorHAnsi"/>
          <w:szCs w:val="20"/>
        </w:rPr>
      </w:pPr>
      <w:r w:rsidRPr="00971E77">
        <w:rPr>
          <w:rFonts w:asciiTheme="minorHAnsi" w:hAnsiTheme="minorHAnsi" w:cstheme="minorHAnsi"/>
          <w:szCs w:val="20"/>
        </w:rPr>
        <w:t>Voorbereiding beleidsplan 2013</w:t>
      </w:r>
    </w:p>
    <w:p w:rsidR="00F109AE" w:rsidRPr="00971E77" w:rsidRDefault="00F109AE" w:rsidP="004966C6">
      <w:pPr>
        <w:jc w:val="both"/>
        <w:rPr>
          <w:rFonts w:asciiTheme="minorHAnsi" w:hAnsiTheme="minorHAnsi" w:cstheme="minorHAnsi"/>
          <w:szCs w:val="20"/>
          <w:u w:val="single"/>
        </w:rPr>
      </w:pPr>
    </w:p>
    <w:p w:rsidR="00AE0A2C" w:rsidRPr="00971E77" w:rsidRDefault="00AE0A2C" w:rsidP="004966C6">
      <w:pPr>
        <w:pStyle w:val="Lijstalinea"/>
        <w:numPr>
          <w:ilvl w:val="0"/>
          <w:numId w:val="20"/>
        </w:numPr>
        <w:contextualSpacing w:val="0"/>
        <w:jc w:val="both"/>
        <w:rPr>
          <w:rFonts w:asciiTheme="minorHAnsi" w:hAnsiTheme="minorHAnsi" w:cstheme="minorHAnsi"/>
          <w:b/>
          <w:szCs w:val="20"/>
        </w:rPr>
      </w:pPr>
      <w:r w:rsidRPr="00971E77">
        <w:rPr>
          <w:rFonts w:asciiTheme="minorHAnsi" w:hAnsiTheme="minorHAnsi" w:cstheme="minorHAnsi"/>
          <w:b/>
          <w:szCs w:val="20"/>
        </w:rPr>
        <w:t>Nieuw decreet inschrijvingsbeleid</w:t>
      </w:r>
    </w:p>
    <w:p w:rsidR="00F109AE" w:rsidRPr="00971E77" w:rsidRDefault="00F109AE" w:rsidP="004966C6">
      <w:pPr>
        <w:jc w:val="both"/>
        <w:rPr>
          <w:rFonts w:asciiTheme="minorHAnsi" w:hAnsiTheme="minorHAnsi" w:cstheme="minorHAnsi"/>
          <w:szCs w:val="20"/>
          <w:u w:val="single"/>
        </w:rPr>
      </w:pPr>
    </w:p>
    <w:p w:rsidR="002F4F7A" w:rsidRPr="00971E77" w:rsidRDefault="002F4F7A" w:rsidP="004966C6">
      <w:pPr>
        <w:tabs>
          <w:tab w:val="left" w:pos="426"/>
        </w:tabs>
        <w:jc w:val="both"/>
        <w:rPr>
          <w:rFonts w:asciiTheme="minorHAnsi" w:hAnsiTheme="minorHAnsi" w:cstheme="minorHAnsi"/>
          <w:szCs w:val="20"/>
        </w:rPr>
      </w:pPr>
      <w:r w:rsidRPr="00971E77">
        <w:rPr>
          <w:rFonts w:asciiTheme="minorHAnsi" w:hAnsiTheme="minorHAnsi" w:cstheme="minorHAnsi"/>
          <w:szCs w:val="20"/>
        </w:rPr>
        <w:t xml:space="preserve">In de loop van eind oktober of november wordt heel waarschijnlijk een nieuw decreet gestemd dat belangrijke wijzigingen zal aanbrengen aan het inschrijvingsbeleid. Op dit moment wordt het inschrijvingsbeleid geregeld binnen het GOK-decreet. Indien het decreet gestemd wordt, zijn de nieuwe regels van toepassing op de inschrijvingsperiode voor het schooljaar 2013-2014, met andere woorden de inschrijvingsperiode in schooljaar 2012-2013. </w:t>
      </w:r>
    </w:p>
    <w:p w:rsidR="002F4F7A" w:rsidRPr="00971E77" w:rsidRDefault="002F4F7A" w:rsidP="004966C6">
      <w:pPr>
        <w:tabs>
          <w:tab w:val="left" w:pos="426"/>
        </w:tabs>
        <w:jc w:val="both"/>
        <w:rPr>
          <w:rFonts w:asciiTheme="minorHAnsi" w:hAnsiTheme="minorHAnsi" w:cstheme="minorHAnsi"/>
          <w:szCs w:val="20"/>
        </w:rPr>
      </w:pPr>
      <w:r w:rsidRPr="00971E77">
        <w:rPr>
          <w:rFonts w:asciiTheme="minorHAnsi" w:hAnsiTheme="minorHAnsi" w:cstheme="minorHAnsi"/>
          <w:szCs w:val="20"/>
        </w:rPr>
        <w:t>Bij de huidige stand van het decreet zijn de belangrijkste wijzigingen voor basisscholen in LOP-gebieden:</w:t>
      </w:r>
    </w:p>
    <w:p w:rsidR="002F4F7A" w:rsidRPr="00971E77" w:rsidRDefault="002F4F7A" w:rsidP="004966C6">
      <w:pPr>
        <w:pStyle w:val="Lijstalinea"/>
        <w:numPr>
          <w:ilvl w:val="0"/>
          <w:numId w:val="21"/>
        </w:numPr>
        <w:tabs>
          <w:tab w:val="left" w:pos="426"/>
        </w:tabs>
        <w:jc w:val="both"/>
        <w:rPr>
          <w:rFonts w:asciiTheme="minorHAnsi" w:hAnsiTheme="minorHAnsi" w:cstheme="minorHAnsi"/>
          <w:szCs w:val="20"/>
        </w:rPr>
      </w:pPr>
      <w:r w:rsidRPr="00971E77">
        <w:rPr>
          <w:rFonts w:asciiTheme="minorHAnsi" w:hAnsiTheme="minorHAnsi" w:cstheme="minorHAnsi"/>
          <w:szCs w:val="20"/>
        </w:rPr>
        <w:t>Scholen moeten hun capaciteit bepalen en melden voor de start van de inschrijvingsperiode</w:t>
      </w:r>
    </w:p>
    <w:p w:rsidR="002F4F7A" w:rsidRPr="00971E77" w:rsidRDefault="002F4F7A" w:rsidP="004966C6">
      <w:pPr>
        <w:pStyle w:val="Lijstalinea"/>
        <w:numPr>
          <w:ilvl w:val="0"/>
          <w:numId w:val="21"/>
        </w:numPr>
        <w:tabs>
          <w:tab w:val="left" w:pos="426"/>
        </w:tabs>
        <w:jc w:val="both"/>
        <w:rPr>
          <w:rFonts w:asciiTheme="minorHAnsi" w:hAnsiTheme="minorHAnsi" w:cstheme="minorHAnsi"/>
          <w:szCs w:val="20"/>
        </w:rPr>
      </w:pPr>
      <w:r w:rsidRPr="00971E77">
        <w:rPr>
          <w:rFonts w:asciiTheme="minorHAnsi" w:hAnsiTheme="minorHAnsi" w:cstheme="minorHAnsi"/>
          <w:szCs w:val="20"/>
        </w:rPr>
        <w:t>Er komen (bovenop broers en zussen) een aantal nieuwe verplichte voorrangscategorieën: kinderen van schoolpersoneel, GOK of niet-GOK</w:t>
      </w:r>
    </w:p>
    <w:p w:rsidR="002F4F7A" w:rsidRPr="00971E77" w:rsidRDefault="002F4F7A" w:rsidP="004966C6">
      <w:pPr>
        <w:pStyle w:val="Lijstalinea"/>
        <w:numPr>
          <w:ilvl w:val="0"/>
          <w:numId w:val="21"/>
        </w:numPr>
        <w:tabs>
          <w:tab w:val="left" w:pos="426"/>
        </w:tabs>
        <w:jc w:val="both"/>
        <w:rPr>
          <w:rFonts w:asciiTheme="minorHAnsi" w:hAnsiTheme="minorHAnsi" w:cstheme="minorHAnsi"/>
          <w:szCs w:val="20"/>
        </w:rPr>
      </w:pPr>
      <w:r w:rsidRPr="00971E77">
        <w:rPr>
          <w:rFonts w:asciiTheme="minorHAnsi" w:hAnsiTheme="minorHAnsi" w:cstheme="minorHAnsi"/>
          <w:szCs w:val="20"/>
        </w:rPr>
        <w:t>De inschrijvingsperiode start ten vroegste op de eerste schooldag van februari. De categorieën broers en zussen en personeel mogen vroeger, in principe vanaf de eerste schooldag van september, maar dan mag niemand geweigerd worden op basis van capaciteit</w:t>
      </w:r>
    </w:p>
    <w:p w:rsidR="002F4F7A" w:rsidRPr="00971E77" w:rsidRDefault="002F4F7A" w:rsidP="004966C6">
      <w:pPr>
        <w:pStyle w:val="Lijstalinea"/>
        <w:numPr>
          <w:ilvl w:val="0"/>
          <w:numId w:val="21"/>
        </w:numPr>
        <w:tabs>
          <w:tab w:val="left" w:pos="426"/>
        </w:tabs>
        <w:jc w:val="both"/>
        <w:rPr>
          <w:rFonts w:asciiTheme="minorHAnsi" w:hAnsiTheme="minorHAnsi" w:cstheme="minorHAnsi"/>
          <w:szCs w:val="20"/>
        </w:rPr>
      </w:pPr>
      <w:r w:rsidRPr="00971E77">
        <w:rPr>
          <w:rFonts w:asciiTheme="minorHAnsi" w:hAnsiTheme="minorHAnsi" w:cstheme="minorHAnsi"/>
          <w:szCs w:val="20"/>
        </w:rPr>
        <w:lastRenderedPageBreak/>
        <w:t xml:space="preserve">Scholen moeten (naast de capaciteit) ook op voorhand de contingenten GOK en niet-GOK bepalen, met andere woorden hoeveel GOK en niet-GOK-leerlingen ze wensen in te schrijven. Dit is afhankelijk van de verhouding tussen het GOK-percentage van de school en de relatieve GOK-aanwezigheid in de LOP-regio. De bedoeling is immers om tot een betere spreiding (sociale mix) te komen van GOK- en niet-GOK-leerlingen in de regio: scholen met veel GOK-leerlingen kunnen iets meer niet-GOK-leerlingen inschrijven en </w:t>
      </w:r>
      <w:proofErr w:type="spellStart"/>
      <w:r w:rsidRPr="00971E77">
        <w:rPr>
          <w:rFonts w:asciiTheme="minorHAnsi" w:hAnsiTheme="minorHAnsi" w:cstheme="minorHAnsi"/>
          <w:szCs w:val="20"/>
        </w:rPr>
        <w:t>vice</w:t>
      </w:r>
      <w:proofErr w:type="spellEnd"/>
      <w:r w:rsidRPr="00971E77">
        <w:rPr>
          <w:rFonts w:asciiTheme="minorHAnsi" w:hAnsiTheme="minorHAnsi" w:cstheme="minorHAnsi"/>
          <w:szCs w:val="20"/>
        </w:rPr>
        <w:t xml:space="preserve"> versa. Berekeningen van de relatieve aanwezigheid (in de regio en op schoolniveau) en eventuele afspraken rond de contingenten gebeuren binnen het LOP. Het LOP heeft ook een taak in het informeren en ondersteunen van alle onderwijsparticipanten.</w:t>
      </w:r>
    </w:p>
    <w:p w:rsidR="002F4F7A" w:rsidRPr="00971E77" w:rsidRDefault="002F4F7A" w:rsidP="004966C6">
      <w:pPr>
        <w:pStyle w:val="Lijstalinea"/>
        <w:numPr>
          <w:ilvl w:val="0"/>
          <w:numId w:val="21"/>
        </w:numPr>
        <w:tabs>
          <w:tab w:val="left" w:pos="426"/>
        </w:tabs>
        <w:jc w:val="both"/>
        <w:rPr>
          <w:rFonts w:asciiTheme="minorHAnsi" w:hAnsiTheme="minorHAnsi" w:cstheme="minorHAnsi"/>
          <w:szCs w:val="20"/>
        </w:rPr>
      </w:pPr>
      <w:r w:rsidRPr="00971E77">
        <w:rPr>
          <w:rFonts w:asciiTheme="minorHAnsi" w:hAnsiTheme="minorHAnsi" w:cstheme="minorHAnsi"/>
          <w:szCs w:val="20"/>
        </w:rPr>
        <w:t>Scholen kunnen desgewenst ook met een aanmeldingssysteem werken, waarbij voor elke voorrangscategorie niet de chronologie maar een ander criterium gehanteerd wordt, nl. in eerste instantie de afstand van woon- of werkadres tot de school</w:t>
      </w:r>
    </w:p>
    <w:p w:rsidR="002F4F7A" w:rsidRPr="00971E77" w:rsidRDefault="002F4F7A" w:rsidP="004966C6">
      <w:pPr>
        <w:pStyle w:val="Lijstalinea"/>
        <w:numPr>
          <w:ilvl w:val="0"/>
          <w:numId w:val="21"/>
        </w:numPr>
        <w:tabs>
          <w:tab w:val="left" w:pos="426"/>
        </w:tabs>
        <w:jc w:val="both"/>
        <w:rPr>
          <w:rFonts w:asciiTheme="minorHAnsi" w:hAnsiTheme="minorHAnsi" w:cstheme="minorHAnsi"/>
          <w:szCs w:val="20"/>
        </w:rPr>
      </w:pPr>
      <w:r w:rsidRPr="00971E77">
        <w:rPr>
          <w:rFonts w:asciiTheme="minorHAnsi" w:hAnsiTheme="minorHAnsi" w:cstheme="minorHAnsi"/>
          <w:szCs w:val="20"/>
        </w:rPr>
        <w:t xml:space="preserve">De inschrijvingen zullen administratief gebeuren aan de hand van een model van inschrijvingsregister aangereikt door het ministerie van onderwijs. </w:t>
      </w:r>
    </w:p>
    <w:p w:rsidR="002F4F7A" w:rsidRPr="00971E77" w:rsidRDefault="002F4F7A" w:rsidP="004966C6">
      <w:pPr>
        <w:tabs>
          <w:tab w:val="left" w:pos="426"/>
        </w:tabs>
        <w:jc w:val="both"/>
        <w:rPr>
          <w:rFonts w:asciiTheme="minorHAnsi" w:hAnsiTheme="minorHAnsi" w:cstheme="minorHAnsi"/>
          <w:szCs w:val="20"/>
        </w:rPr>
      </w:pPr>
    </w:p>
    <w:p w:rsidR="002F4F7A" w:rsidRPr="00971E77" w:rsidRDefault="002F4F7A" w:rsidP="004966C6">
      <w:pPr>
        <w:tabs>
          <w:tab w:val="left" w:pos="426"/>
        </w:tabs>
        <w:jc w:val="both"/>
        <w:rPr>
          <w:rFonts w:asciiTheme="minorHAnsi" w:hAnsiTheme="minorHAnsi" w:cstheme="minorHAnsi"/>
          <w:szCs w:val="20"/>
        </w:rPr>
      </w:pPr>
      <w:r w:rsidRPr="00971E77">
        <w:rPr>
          <w:rFonts w:asciiTheme="minorHAnsi" w:hAnsiTheme="minorHAnsi" w:cstheme="minorHAnsi"/>
          <w:szCs w:val="20"/>
        </w:rPr>
        <w:t xml:space="preserve">Aangezien het decreet nog niet gestemd is, gaan we hier voorlopig niet verder op in. Het is wel duidelijk dat, indien het gestemd wordt, de implementatie een hele voorbereiding zal vragen. </w:t>
      </w:r>
    </w:p>
    <w:p w:rsidR="002F4F7A" w:rsidRPr="00971E77" w:rsidRDefault="002F4F7A" w:rsidP="004966C6">
      <w:pPr>
        <w:pStyle w:val="Lijstalinea"/>
        <w:numPr>
          <w:ilvl w:val="0"/>
          <w:numId w:val="22"/>
        </w:numPr>
        <w:tabs>
          <w:tab w:val="left" w:pos="426"/>
        </w:tabs>
        <w:jc w:val="both"/>
        <w:rPr>
          <w:rFonts w:asciiTheme="minorHAnsi" w:hAnsiTheme="minorHAnsi" w:cstheme="minorHAnsi"/>
          <w:szCs w:val="20"/>
        </w:rPr>
      </w:pPr>
      <w:r w:rsidRPr="00971E77">
        <w:rPr>
          <w:rFonts w:asciiTheme="minorHAnsi" w:hAnsiTheme="minorHAnsi" w:cstheme="minorHAnsi"/>
          <w:szCs w:val="20"/>
        </w:rPr>
        <w:t xml:space="preserve">Op het eerstvolgende Dagelijks Bestuur </w:t>
      </w:r>
      <w:r w:rsidR="0093678F" w:rsidRPr="00971E77">
        <w:rPr>
          <w:rFonts w:asciiTheme="minorHAnsi" w:hAnsiTheme="minorHAnsi" w:cstheme="minorHAnsi"/>
          <w:szCs w:val="20"/>
        </w:rPr>
        <w:t>(15</w:t>
      </w:r>
      <w:r w:rsidRPr="00971E77">
        <w:rPr>
          <w:rFonts w:asciiTheme="minorHAnsi" w:hAnsiTheme="minorHAnsi" w:cstheme="minorHAnsi"/>
          <w:szCs w:val="20"/>
        </w:rPr>
        <w:t xml:space="preserve"> november 2011) wordt het decreet ten gronde voorgesteld en worden de implicaties voor </w:t>
      </w:r>
      <w:r w:rsidR="0093678F" w:rsidRPr="00971E77">
        <w:rPr>
          <w:rFonts w:asciiTheme="minorHAnsi" w:hAnsiTheme="minorHAnsi" w:cstheme="minorHAnsi"/>
          <w:szCs w:val="20"/>
        </w:rPr>
        <w:t>Ronse</w:t>
      </w:r>
      <w:r w:rsidRPr="00971E77">
        <w:rPr>
          <w:rFonts w:asciiTheme="minorHAnsi" w:hAnsiTheme="minorHAnsi" w:cstheme="minorHAnsi"/>
          <w:szCs w:val="20"/>
        </w:rPr>
        <w:t xml:space="preserve"> een eerste maal besproken.  We zetten ook een tijdlijn op voor de verschillende stappen tot en met juni, want tegen het einde van dit schooljaar zouden de beslissingen genomen moeten zijn.</w:t>
      </w:r>
    </w:p>
    <w:p w:rsidR="002F4F7A" w:rsidRPr="00971E77" w:rsidRDefault="002F4F7A" w:rsidP="004966C6">
      <w:pPr>
        <w:pStyle w:val="Lijstalinea"/>
        <w:numPr>
          <w:ilvl w:val="0"/>
          <w:numId w:val="22"/>
        </w:numPr>
        <w:tabs>
          <w:tab w:val="left" w:pos="426"/>
        </w:tabs>
        <w:jc w:val="both"/>
        <w:rPr>
          <w:rFonts w:asciiTheme="minorHAnsi" w:hAnsiTheme="minorHAnsi" w:cstheme="minorHAnsi"/>
          <w:szCs w:val="20"/>
        </w:rPr>
      </w:pPr>
      <w:r w:rsidRPr="00971E77">
        <w:rPr>
          <w:rFonts w:asciiTheme="minorHAnsi" w:hAnsiTheme="minorHAnsi" w:cstheme="minorHAnsi"/>
          <w:szCs w:val="20"/>
        </w:rPr>
        <w:t>Op de eerstvolgende Algemene Vergadering (</w:t>
      </w:r>
      <w:r w:rsidR="0093678F" w:rsidRPr="00971E77">
        <w:rPr>
          <w:rFonts w:asciiTheme="minorHAnsi" w:hAnsiTheme="minorHAnsi" w:cstheme="minorHAnsi"/>
          <w:szCs w:val="20"/>
        </w:rPr>
        <w:t>8</w:t>
      </w:r>
      <w:r w:rsidRPr="00971E77">
        <w:rPr>
          <w:rFonts w:asciiTheme="minorHAnsi" w:hAnsiTheme="minorHAnsi" w:cstheme="minorHAnsi"/>
          <w:szCs w:val="20"/>
        </w:rPr>
        <w:t xml:space="preserve"> januari 2012) wordt het decreet gepresenteerd en besproken en wordt de afgesproken werkwijze van het Dagelijks Bestuur hieromtrent voorgesteld. </w:t>
      </w:r>
    </w:p>
    <w:p w:rsidR="00F109AE" w:rsidRPr="00971E77" w:rsidRDefault="00F109AE" w:rsidP="004966C6">
      <w:pPr>
        <w:jc w:val="both"/>
        <w:rPr>
          <w:rFonts w:asciiTheme="minorHAnsi" w:hAnsiTheme="minorHAnsi" w:cstheme="minorHAnsi"/>
          <w:szCs w:val="20"/>
          <w:u w:val="single"/>
        </w:rPr>
      </w:pPr>
    </w:p>
    <w:p w:rsidR="002F4F7A" w:rsidRPr="00971E77" w:rsidRDefault="00866BBD" w:rsidP="004966C6">
      <w:pPr>
        <w:jc w:val="both"/>
        <w:rPr>
          <w:rFonts w:asciiTheme="minorHAnsi" w:hAnsiTheme="minorHAnsi" w:cstheme="minorHAnsi"/>
          <w:szCs w:val="20"/>
        </w:rPr>
      </w:pPr>
      <w:r w:rsidRPr="00971E77">
        <w:rPr>
          <w:rFonts w:asciiTheme="minorHAnsi" w:hAnsiTheme="minorHAnsi" w:cstheme="minorHAnsi"/>
          <w:szCs w:val="20"/>
        </w:rPr>
        <w:t>Bespreking:</w:t>
      </w:r>
    </w:p>
    <w:p w:rsidR="00866BBD" w:rsidRPr="00971E77" w:rsidRDefault="00B1642D" w:rsidP="004966C6">
      <w:pPr>
        <w:pStyle w:val="Lijstalinea"/>
        <w:numPr>
          <w:ilvl w:val="0"/>
          <w:numId w:val="24"/>
        </w:numPr>
        <w:jc w:val="both"/>
        <w:rPr>
          <w:rFonts w:asciiTheme="minorHAnsi" w:hAnsiTheme="minorHAnsi" w:cstheme="minorHAnsi"/>
          <w:szCs w:val="20"/>
        </w:rPr>
      </w:pPr>
      <w:r w:rsidRPr="00971E77">
        <w:rPr>
          <w:rFonts w:asciiTheme="minorHAnsi" w:hAnsiTheme="minorHAnsi" w:cstheme="minorHAnsi"/>
          <w:szCs w:val="20"/>
        </w:rPr>
        <w:t>Voor Ronse komt dit op het juiste moment. Een betere</w:t>
      </w:r>
      <w:r w:rsidR="00B516EF" w:rsidRPr="00971E77">
        <w:rPr>
          <w:rFonts w:asciiTheme="minorHAnsi" w:hAnsiTheme="minorHAnsi" w:cstheme="minorHAnsi"/>
          <w:szCs w:val="20"/>
        </w:rPr>
        <w:t xml:space="preserve"> spreiding van</w:t>
      </w:r>
      <w:r w:rsidRPr="00971E77">
        <w:rPr>
          <w:rFonts w:asciiTheme="minorHAnsi" w:hAnsiTheme="minorHAnsi" w:cstheme="minorHAnsi"/>
          <w:szCs w:val="20"/>
        </w:rPr>
        <w:t xml:space="preserve"> de </w:t>
      </w:r>
      <w:r w:rsidR="00B516EF" w:rsidRPr="00971E77">
        <w:rPr>
          <w:rFonts w:asciiTheme="minorHAnsi" w:hAnsiTheme="minorHAnsi" w:cstheme="minorHAnsi"/>
          <w:szCs w:val="20"/>
        </w:rPr>
        <w:t>GOK-leerlingen in Ronse was een van de doelstellingen va</w:t>
      </w:r>
      <w:r w:rsidRPr="00971E77">
        <w:rPr>
          <w:rFonts w:asciiTheme="minorHAnsi" w:hAnsiTheme="minorHAnsi" w:cstheme="minorHAnsi"/>
          <w:szCs w:val="20"/>
        </w:rPr>
        <w:t xml:space="preserve">n de werkgroep omgevingsanalyse. Het wordt ook een  belangrijk gegeven bij de opmaak van een onderwijsplan. </w:t>
      </w:r>
    </w:p>
    <w:p w:rsidR="009A2BBB" w:rsidRPr="00971E77" w:rsidRDefault="009A2BBB" w:rsidP="004966C6">
      <w:pPr>
        <w:pStyle w:val="Lijstalinea"/>
        <w:numPr>
          <w:ilvl w:val="0"/>
          <w:numId w:val="24"/>
        </w:numPr>
        <w:jc w:val="both"/>
        <w:rPr>
          <w:rFonts w:asciiTheme="minorHAnsi" w:hAnsiTheme="minorHAnsi" w:cstheme="minorHAnsi"/>
          <w:szCs w:val="20"/>
        </w:rPr>
      </w:pPr>
      <w:r w:rsidRPr="00971E77">
        <w:rPr>
          <w:rFonts w:asciiTheme="minorHAnsi" w:hAnsiTheme="minorHAnsi" w:cstheme="minorHAnsi"/>
          <w:szCs w:val="20"/>
        </w:rPr>
        <w:t xml:space="preserve">We wachten beter nog een jaar met het inrichten van een voorrangsregeling. Voor dit schooljaar worden wel </w:t>
      </w:r>
      <w:r w:rsidR="00B61BF1" w:rsidRPr="00971E77">
        <w:rPr>
          <w:rFonts w:asciiTheme="minorHAnsi" w:hAnsiTheme="minorHAnsi" w:cstheme="minorHAnsi"/>
          <w:szCs w:val="20"/>
        </w:rPr>
        <w:t>al gezamenlijke inschrijvingsperiodes gehanteerd: broers en zussen in de eerste week na de kerstvakantie, de algemene inschrijvingsperiode vanaf februari</w:t>
      </w:r>
    </w:p>
    <w:p w:rsidR="00B56CC4" w:rsidRPr="00971E77" w:rsidRDefault="00B56CC4" w:rsidP="004966C6">
      <w:pPr>
        <w:pStyle w:val="Lijstalinea"/>
        <w:numPr>
          <w:ilvl w:val="0"/>
          <w:numId w:val="24"/>
        </w:numPr>
        <w:jc w:val="both"/>
        <w:rPr>
          <w:rFonts w:asciiTheme="minorHAnsi" w:hAnsiTheme="minorHAnsi" w:cstheme="minorHAnsi"/>
          <w:szCs w:val="20"/>
        </w:rPr>
      </w:pPr>
      <w:r w:rsidRPr="00971E77">
        <w:rPr>
          <w:rFonts w:asciiTheme="minorHAnsi" w:hAnsiTheme="minorHAnsi" w:cstheme="minorHAnsi"/>
          <w:szCs w:val="20"/>
        </w:rPr>
        <w:t xml:space="preserve">De basisscholen van de omliggende gemeenten zouden betrokken moeten worden in het proces. Er is bezorgdheid dat </w:t>
      </w:r>
      <w:r w:rsidR="007B0B49" w:rsidRPr="00971E77">
        <w:rPr>
          <w:rFonts w:asciiTheme="minorHAnsi" w:hAnsiTheme="minorHAnsi" w:cstheme="minorHAnsi"/>
          <w:szCs w:val="20"/>
        </w:rPr>
        <w:t xml:space="preserve">de maatregelen voor een betere spreiding in Ronse onbedoeld zouden kunnen leiden  tot een grotere witte vlucht </w:t>
      </w:r>
      <w:r w:rsidR="007B0B49" w:rsidRPr="00971E77">
        <w:rPr>
          <w:rFonts w:asciiTheme="minorHAnsi" w:hAnsiTheme="minorHAnsi" w:cstheme="minorHAnsi"/>
          <w:szCs w:val="20"/>
          <w:u w:val="single"/>
        </w:rPr>
        <w:t>uit</w:t>
      </w:r>
      <w:r w:rsidR="007B0B49" w:rsidRPr="00971E77">
        <w:rPr>
          <w:rFonts w:asciiTheme="minorHAnsi" w:hAnsiTheme="minorHAnsi" w:cstheme="minorHAnsi"/>
          <w:szCs w:val="20"/>
        </w:rPr>
        <w:t xml:space="preserve"> Ronse.</w:t>
      </w:r>
    </w:p>
    <w:p w:rsidR="007B0B49" w:rsidRPr="00971E77" w:rsidRDefault="007B0B49" w:rsidP="004966C6">
      <w:pPr>
        <w:pStyle w:val="Lijstalinea"/>
        <w:numPr>
          <w:ilvl w:val="0"/>
          <w:numId w:val="24"/>
        </w:numPr>
        <w:jc w:val="both"/>
        <w:rPr>
          <w:rFonts w:asciiTheme="minorHAnsi" w:hAnsiTheme="minorHAnsi" w:cstheme="minorHAnsi"/>
          <w:szCs w:val="20"/>
        </w:rPr>
      </w:pPr>
      <w:r w:rsidRPr="00971E77">
        <w:rPr>
          <w:rFonts w:asciiTheme="minorHAnsi" w:hAnsiTheme="minorHAnsi" w:cstheme="minorHAnsi"/>
          <w:szCs w:val="20"/>
        </w:rPr>
        <w:t xml:space="preserve">De boodschap naar de scholen moet positief zijn: sociale mix in plaats van segregatie. Het zou goed zijn als het decreet op de AV </w:t>
      </w:r>
      <w:r w:rsidR="001765DB" w:rsidRPr="00971E77">
        <w:rPr>
          <w:rFonts w:asciiTheme="minorHAnsi" w:hAnsiTheme="minorHAnsi" w:cstheme="minorHAnsi"/>
          <w:szCs w:val="20"/>
        </w:rPr>
        <w:t>zou kunnen</w:t>
      </w:r>
      <w:r w:rsidRPr="00971E77">
        <w:rPr>
          <w:rFonts w:asciiTheme="minorHAnsi" w:hAnsiTheme="minorHAnsi" w:cstheme="minorHAnsi"/>
          <w:szCs w:val="20"/>
        </w:rPr>
        <w:t xml:space="preserve"> toegelicht </w:t>
      </w:r>
      <w:r w:rsidR="001765DB" w:rsidRPr="00971E77">
        <w:rPr>
          <w:rFonts w:asciiTheme="minorHAnsi" w:hAnsiTheme="minorHAnsi" w:cstheme="minorHAnsi"/>
          <w:szCs w:val="20"/>
        </w:rPr>
        <w:t xml:space="preserve">worden </w:t>
      </w:r>
      <w:r w:rsidRPr="00971E77">
        <w:rPr>
          <w:rFonts w:asciiTheme="minorHAnsi" w:hAnsiTheme="minorHAnsi" w:cstheme="minorHAnsi"/>
          <w:szCs w:val="20"/>
        </w:rPr>
        <w:t>door een gastspreker van het Ministerie</w:t>
      </w:r>
      <w:r w:rsidR="001765DB" w:rsidRPr="00971E77">
        <w:rPr>
          <w:rFonts w:asciiTheme="minorHAnsi" w:hAnsiTheme="minorHAnsi" w:cstheme="minorHAnsi"/>
          <w:szCs w:val="20"/>
        </w:rPr>
        <w:t>. Dit zou motiverend werken naar de schooldirecties.</w:t>
      </w:r>
    </w:p>
    <w:p w:rsidR="001765DB" w:rsidRPr="00971E77" w:rsidRDefault="001765DB" w:rsidP="004966C6">
      <w:pPr>
        <w:pStyle w:val="Lijstalinea"/>
        <w:numPr>
          <w:ilvl w:val="0"/>
          <w:numId w:val="24"/>
        </w:numPr>
        <w:jc w:val="both"/>
        <w:rPr>
          <w:rFonts w:asciiTheme="minorHAnsi" w:hAnsiTheme="minorHAnsi" w:cstheme="minorHAnsi"/>
          <w:szCs w:val="20"/>
        </w:rPr>
      </w:pPr>
      <w:r w:rsidRPr="00971E77">
        <w:rPr>
          <w:rFonts w:asciiTheme="minorHAnsi" w:hAnsiTheme="minorHAnsi" w:cstheme="minorHAnsi"/>
          <w:szCs w:val="20"/>
        </w:rPr>
        <w:t>In het hele proces moeten de schoolbesturen/inrichtende ma</w:t>
      </w:r>
      <w:r w:rsidR="004966C6" w:rsidRPr="00971E77">
        <w:rPr>
          <w:rFonts w:asciiTheme="minorHAnsi" w:hAnsiTheme="minorHAnsi" w:cstheme="minorHAnsi"/>
          <w:szCs w:val="20"/>
        </w:rPr>
        <w:t>chten vanaf nu betrokken zijn; h</w:t>
      </w:r>
      <w:r w:rsidRPr="00971E77">
        <w:rPr>
          <w:rFonts w:asciiTheme="minorHAnsi" w:hAnsiTheme="minorHAnsi" w:cstheme="minorHAnsi"/>
          <w:szCs w:val="20"/>
        </w:rPr>
        <w:t xml:space="preserve">et zijn immers zij die de belangrijke beslissingen moeten nemen. </w:t>
      </w:r>
    </w:p>
    <w:p w:rsidR="009A2BBB" w:rsidRPr="00971E77" w:rsidRDefault="009A2BBB" w:rsidP="004966C6">
      <w:pPr>
        <w:pStyle w:val="Lijstalinea"/>
        <w:numPr>
          <w:ilvl w:val="0"/>
          <w:numId w:val="24"/>
        </w:numPr>
        <w:jc w:val="both"/>
        <w:rPr>
          <w:rFonts w:asciiTheme="minorHAnsi" w:hAnsiTheme="minorHAnsi" w:cstheme="minorHAnsi"/>
          <w:szCs w:val="20"/>
        </w:rPr>
      </w:pPr>
      <w:r w:rsidRPr="00971E77">
        <w:rPr>
          <w:rFonts w:asciiTheme="minorHAnsi" w:hAnsiTheme="minorHAnsi" w:cstheme="minorHAnsi"/>
          <w:szCs w:val="20"/>
        </w:rPr>
        <w:t>Het wordt een belangrijke én moeilijke zaak om de ouders in te lichten. Alle intermediaire organisaties zullen hierin betrokken moeten zijn: de ouderverenigingen, Kind &amp; Gezin, de moskeevereniging, de welzijnsraad…</w:t>
      </w:r>
    </w:p>
    <w:p w:rsidR="009A2BBB" w:rsidRPr="00971E77" w:rsidRDefault="009A2BBB" w:rsidP="004966C6">
      <w:pPr>
        <w:jc w:val="both"/>
        <w:rPr>
          <w:rFonts w:asciiTheme="minorHAnsi" w:hAnsiTheme="minorHAnsi" w:cstheme="minorHAnsi"/>
          <w:szCs w:val="20"/>
        </w:rPr>
      </w:pPr>
    </w:p>
    <w:p w:rsidR="00B364AE" w:rsidRPr="00971E77" w:rsidRDefault="006C5890" w:rsidP="004966C6">
      <w:pPr>
        <w:jc w:val="both"/>
        <w:rPr>
          <w:rFonts w:asciiTheme="minorHAnsi" w:hAnsiTheme="minorHAnsi" w:cstheme="minorHAnsi"/>
          <w:szCs w:val="20"/>
        </w:rPr>
      </w:pPr>
      <w:r w:rsidRPr="00971E77">
        <w:rPr>
          <w:rFonts w:asciiTheme="minorHAnsi" w:hAnsiTheme="minorHAnsi" w:cstheme="minorHAnsi"/>
          <w:szCs w:val="20"/>
        </w:rPr>
        <w:t xml:space="preserve">In de marge wordt gesignaleerd dat er vaak problemen zijn met afwezigheden omwille van het vroeg op vakantie vertrekken of het laat terugkeren. In </w:t>
      </w:r>
      <w:r w:rsidR="00B364AE" w:rsidRPr="00971E77">
        <w:rPr>
          <w:rFonts w:asciiTheme="minorHAnsi" w:hAnsiTheme="minorHAnsi" w:cstheme="minorHAnsi"/>
          <w:szCs w:val="20"/>
        </w:rPr>
        <w:t>beide</w:t>
      </w:r>
      <w:r w:rsidRPr="00971E77">
        <w:rPr>
          <w:rFonts w:asciiTheme="minorHAnsi" w:hAnsiTheme="minorHAnsi" w:cstheme="minorHAnsi"/>
          <w:szCs w:val="20"/>
        </w:rPr>
        <w:t xml:space="preserve"> geval</w:t>
      </w:r>
      <w:r w:rsidR="00B364AE" w:rsidRPr="00971E77">
        <w:rPr>
          <w:rFonts w:asciiTheme="minorHAnsi" w:hAnsiTheme="minorHAnsi" w:cstheme="minorHAnsi"/>
          <w:szCs w:val="20"/>
        </w:rPr>
        <w:t>len staan de scholen machteloos:</w:t>
      </w:r>
      <w:r w:rsidRPr="00971E77">
        <w:rPr>
          <w:rFonts w:asciiTheme="minorHAnsi" w:hAnsiTheme="minorHAnsi" w:cstheme="minorHAnsi"/>
          <w:szCs w:val="20"/>
        </w:rPr>
        <w:t xml:space="preserve"> </w:t>
      </w:r>
    </w:p>
    <w:p w:rsidR="00B364AE" w:rsidRPr="00971E77" w:rsidRDefault="006C5890" w:rsidP="004966C6">
      <w:pPr>
        <w:pStyle w:val="Lijstalinea"/>
        <w:numPr>
          <w:ilvl w:val="0"/>
          <w:numId w:val="25"/>
        </w:numPr>
        <w:jc w:val="both"/>
        <w:rPr>
          <w:rFonts w:asciiTheme="minorHAnsi" w:hAnsiTheme="minorHAnsi" w:cstheme="minorHAnsi"/>
          <w:szCs w:val="20"/>
        </w:rPr>
      </w:pPr>
      <w:r w:rsidRPr="00971E77">
        <w:rPr>
          <w:rFonts w:asciiTheme="minorHAnsi" w:hAnsiTheme="minorHAnsi" w:cstheme="minorHAnsi"/>
          <w:szCs w:val="20"/>
        </w:rPr>
        <w:t xml:space="preserve">de B-codes van juni </w:t>
      </w:r>
      <w:r w:rsidR="00B364AE" w:rsidRPr="00971E77">
        <w:rPr>
          <w:rFonts w:asciiTheme="minorHAnsi" w:hAnsiTheme="minorHAnsi" w:cstheme="minorHAnsi"/>
          <w:szCs w:val="20"/>
        </w:rPr>
        <w:t xml:space="preserve">kunnen </w:t>
      </w:r>
      <w:r w:rsidRPr="00971E77">
        <w:rPr>
          <w:rFonts w:asciiTheme="minorHAnsi" w:hAnsiTheme="minorHAnsi" w:cstheme="minorHAnsi"/>
          <w:szCs w:val="20"/>
        </w:rPr>
        <w:t>niet meegenomen word</w:t>
      </w:r>
      <w:r w:rsidR="00B364AE" w:rsidRPr="00971E77">
        <w:rPr>
          <w:rFonts w:asciiTheme="minorHAnsi" w:hAnsiTheme="minorHAnsi" w:cstheme="minorHAnsi"/>
          <w:szCs w:val="20"/>
        </w:rPr>
        <w:t>en naar het volgende schooljaar</w:t>
      </w:r>
      <w:r w:rsidRPr="00971E77">
        <w:rPr>
          <w:rFonts w:asciiTheme="minorHAnsi" w:hAnsiTheme="minorHAnsi" w:cstheme="minorHAnsi"/>
          <w:szCs w:val="20"/>
        </w:rPr>
        <w:t xml:space="preserve"> </w:t>
      </w:r>
    </w:p>
    <w:p w:rsidR="009A2BBB" w:rsidRPr="00971E77" w:rsidRDefault="00496A92" w:rsidP="004966C6">
      <w:pPr>
        <w:pStyle w:val="Lijstalinea"/>
        <w:numPr>
          <w:ilvl w:val="0"/>
          <w:numId w:val="25"/>
        </w:numPr>
        <w:jc w:val="both"/>
        <w:rPr>
          <w:rFonts w:asciiTheme="minorHAnsi" w:hAnsiTheme="minorHAnsi" w:cstheme="minorHAnsi"/>
          <w:szCs w:val="20"/>
        </w:rPr>
      </w:pPr>
      <w:r w:rsidRPr="00971E77">
        <w:rPr>
          <w:rFonts w:asciiTheme="minorHAnsi" w:hAnsiTheme="minorHAnsi" w:cstheme="minorHAnsi"/>
          <w:szCs w:val="20"/>
        </w:rPr>
        <w:t>kinderen die niet komen opdagen begin september en waarover ook geen enkel bericht is, mogen niet uitgeschreven worden, bv. ten voordele van kinderen die op de wachtlijst staan</w:t>
      </w:r>
    </w:p>
    <w:p w:rsidR="009A2BBB" w:rsidRPr="00971E77" w:rsidRDefault="009A2BBB" w:rsidP="004966C6">
      <w:pPr>
        <w:jc w:val="both"/>
        <w:rPr>
          <w:rFonts w:asciiTheme="minorHAnsi" w:hAnsiTheme="minorHAnsi" w:cstheme="minorHAnsi"/>
          <w:szCs w:val="20"/>
        </w:rPr>
      </w:pPr>
    </w:p>
    <w:p w:rsidR="002D21B9" w:rsidRDefault="002D21B9">
      <w:pPr>
        <w:rPr>
          <w:rFonts w:asciiTheme="minorHAnsi" w:hAnsiTheme="minorHAnsi" w:cstheme="minorHAnsi"/>
          <w:b/>
          <w:szCs w:val="20"/>
        </w:rPr>
      </w:pPr>
      <w:r>
        <w:rPr>
          <w:rFonts w:asciiTheme="minorHAnsi" w:hAnsiTheme="minorHAnsi" w:cstheme="minorHAnsi"/>
          <w:b/>
          <w:szCs w:val="20"/>
        </w:rPr>
        <w:br w:type="page"/>
      </w:r>
    </w:p>
    <w:p w:rsidR="00496A92" w:rsidRPr="00971E77" w:rsidRDefault="00496A92" w:rsidP="004966C6">
      <w:pPr>
        <w:pStyle w:val="Lijstalinea"/>
        <w:numPr>
          <w:ilvl w:val="0"/>
          <w:numId w:val="26"/>
        </w:numPr>
        <w:contextualSpacing w:val="0"/>
        <w:jc w:val="both"/>
        <w:rPr>
          <w:rFonts w:asciiTheme="minorHAnsi" w:hAnsiTheme="minorHAnsi" w:cstheme="minorHAnsi"/>
          <w:b/>
          <w:szCs w:val="20"/>
        </w:rPr>
      </w:pPr>
      <w:bookmarkStart w:id="0" w:name="_GoBack"/>
      <w:bookmarkEnd w:id="0"/>
      <w:r w:rsidRPr="00971E77">
        <w:rPr>
          <w:rFonts w:asciiTheme="minorHAnsi" w:hAnsiTheme="minorHAnsi" w:cstheme="minorHAnsi"/>
          <w:b/>
          <w:szCs w:val="20"/>
        </w:rPr>
        <w:lastRenderedPageBreak/>
        <w:t>Diverse punten</w:t>
      </w:r>
    </w:p>
    <w:p w:rsidR="009A2BBB" w:rsidRPr="00971E77" w:rsidRDefault="009A2BBB" w:rsidP="004966C6">
      <w:pPr>
        <w:jc w:val="both"/>
        <w:rPr>
          <w:rFonts w:asciiTheme="minorHAnsi" w:hAnsiTheme="minorHAnsi" w:cstheme="minorHAnsi"/>
          <w:szCs w:val="20"/>
        </w:rPr>
      </w:pPr>
    </w:p>
    <w:p w:rsidR="009A2BBB" w:rsidRPr="002D21B9" w:rsidRDefault="00496A92" w:rsidP="004966C6">
      <w:pPr>
        <w:jc w:val="both"/>
        <w:rPr>
          <w:rFonts w:asciiTheme="minorHAnsi" w:hAnsiTheme="minorHAnsi" w:cstheme="minorHAnsi"/>
          <w:b/>
          <w:szCs w:val="20"/>
        </w:rPr>
      </w:pPr>
      <w:r w:rsidRPr="002D21B9">
        <w:rPr>
          <w:rFonts w:asciiTheme="minorHAnsi" w:hAnsiTheme="minorHAnsi" w:cstheme="minorHAnsi"/>
          <w:b/>
          <w:szCs w:val="20"/>
        </w:rPr>
        <w:t>5.1</w:t>
      </w:r>
      <w:r w:rsidRPr="002D21B9">
        <w:rPr>
          <w:rFonts w:asciiTheme="minorHAnsi" w:hAnsiTheme="minorHAnsi" w:cstheme="minorHAnsi"/>
          <w:b/>
          <w:szCs w:val="20"/>
        </w:rPr>
        <w:tab/>
        <w:t>Nieuwe basisschool Serafijn</w:t>
      </w:r>
    </w:p>
    <w:p w:rsidR="00496A92" w:rsidRPr="00971E77" w:rsidRDefault="00496A92" w:rsidP="004966C6">
      <w:pPr>
        <w:jc w:val="both"/>
        <w:rPr>
          <w:rFonts w:asciiTheme="minorHAnsi" w:hAnsiTheme="minorHAnsi" w:cstheme="minorHAnsi"/>
          <w:szCs w:val="20"/>
        </w:rPr>
      </w:pPr>
    </w:p>
    <w:p w:rsidR="00496A92" w:rsidRPr="00971E77" w:rsidRDefault="00496A92" w:rsidP="004966C6">
      <w:pPr>
        <w:pStyle w:val="Lijstalinea"/>
        <w:numPr>
          <w:ilvl w:val="0"/>
          <w:numId w:val="27"/>
        </w:numPr>
        <w:jc w:val="both"/>
        <w:rPr>
          <w:rFonts w:asciiTheme="minorHAnsi" w:hAnsiTheme="minorHAnsi" w:cstheme="minorHAnsi"/>
          <w:szCs w:val="20"/>
        </w:rPr>
      </w:pPr>
      <w:r w:rsidRPr="00971E77">
        <w:rPr>
          <w:rFonts w:asciiTheme="minorHAnsi" w:hAnsiTheme="minorHAnsi" w:cstheme="minorHAnsi"/>
          <w:szCs w:val="20"/>
        </w:rPr>
        <w:t xml:space="preserve">Serafijn is een methodeschool. In de voormiddag krijgen de kinderen de </w:t>
      </w:r>
      <w:r w:rsidR="00E11DE2" w:rsidRPr="00971E77">
        <w:rPr>
          <w:rFonts w:asciiTheme="minorHAnsi" w:hAnsiTheme="minorHAnsi" w:cstheme="minorHAnsi"/>
          <w:szCs w:val="20"/>
        </w:rPr>
        <w:t>hoofdvakken via</w:t>
      </w:r>
      <w:r w:rsidRPr="00971E77">
        <w:rPr>
          <w:rFonts w:asciiTheme="minorHAnsi" w:hAnsiTheme="minorHAnsi" w:cstheme="minorHAnsi"/>
          <w:szCs w:val="20"/>
        </w:rPr>
        <w:t xml:space="preserve"> </w:t>
      </w:r>
      <w:r w:rsidR="00E11DE2" w:rsidRPr="00971E77">
        <w:rPr>
          <w:rFonts w:asciiTheme="minorHAnsi" w:hAnsiTheme="minorHAnsi" w:cstheme="minorHAnsi"/>
          <w:szCs w:val="20"/>
        </w:rPr>
        <w:t>gewone instructie</w:t>
      </w:r>
      <w:r w:rsidRPr="00971E77">
        <w:rPr>
          <w:rFonts w:asciiTheme="minorHAnsi" w:hAnsiTheme="minorHAnsi" w:cstheme="minorHAnsi"/>
          <w:szCs w:val="20"/>
        </w:rPr>
        <w:t xml:space="preserve"> (wiskunde, Nederlands, Frans), in de namiddag </w:t>
      </w:r>
      <w:r w:rsidR="00E11DE2" w:rsidRPr="00971E77">
        <w:rPr>
          <w:rFonts w:asciiTheme="minorHAnsi" w:hAnsiTheme="minorHAnsi" w:cstheme="minorHAnsi"/>
          <w:szCs w:val="20"/>
        </w:rPr>
        <w:t xml:space="preserve">krijgen ze vakken als biologie, aardrijkskunde, geschiedenis of wereldoriëntatie via projecten. De projecten worden bepaald op basis van kringgesprekken. </w:t>
      </w:r>
    </w:p>
    <w:p w:rsidR="00E11DE2" w:rsidRPr="00971E77" w:rsidRDefault="00E11DE2" w:rsidP="004966C6">
      <w:pPr>
        <w:pStyle w:val="Lijstalinea"/>
        <w:numPr>
          <w:ilvl w:val="0"/>
          <w:numId w:val="27"/>
        </w:numPr>
        <w:jc w:val="both"/>
        <w:rPr>
          <w:rFonts w:asciiTheme="minorHAnsi" w:hAnsiTheme="minorHAnsi" w:cstheme="minorHAnsi"/>
          <w:szCs w:val="20"/>
        </w:rPr>
      </w:pPr>
      <w:r w:rsidRPr="00971E77">
        <w:rPr>
          <w:rFonts w:asciiTheme="minorHAnsi" w:hAnsiTheme="minorHAnsi" w:cstheme="minorHAnsi"/>
          <w:szCs w:val="20"/>
        </w:rPr>
        <w:t xml:space="preserve">Serafijn is gestart met 46 leerlingen, dit is meteen de totale capaciteit. Er zijn 3 </w:t>
      </w:r>
      <w:proofErr w:type="spellStart"/>
      <w:r w:rsidRPr="00971E77">
        <w:rPr>
          <w:rFonts w:asciiTheme="minorHAnsi" w:hAnsiTheme="minorHAnsi" w:cstheme="minorHAnsi"/>
          <w:szCs w:val="20"/>
        </w:rPr>
        <w:t>graadsklassen</w:t>
      </w:r>
      <w:proofErr w:type="spellEnd"/>
      <w:r w:rsidRPr="00971E77">
        <w:rPr>
          <w:rFonts w:asciiTheme="minorHAnsi" w:hAnsiTheme="minorHAnsi" w:cstheme="minorHAnsi"/>
          <w:szCs w:val="20"/>
        </w:rPr>
        <w:t xml:space="preserve">: het kleuteronderwijs (20 </w:t>
      </w:r>
      <w:proofErr w:type="spellStart"/>
      <w:r w:rsidRPr="00971E77">
        <w:rPr>
          <w:rFonts w:asciiTheme="minorHAnsi" w:hAnsiTheme="minorHAnsi" w:cstheme="minorHAnsi"/>
          <w:szCs w:val="20"/>
        </w:rPr>
        <w:t>lln</w:t>
      </w:r>
      <w:proofErr w:type="spellEnd"/>
      <w:r w:rsidRPr="00971E77">
        <w:rPr>
          <w:rFonts w:asciiTheme="minorHAnsi" w:hAnsiTheme="minorHAnsi" w:cstheme="minorHAnsi"/>
          <w:szCs w:val="20"/>
        </w:rPr>
        <w:t xml:space="preserve">), leerjaren 1-3 (14 </w:t>
      </w:r>
      <w:proofErr w:type="spellStart"/>
      <w:r w:rsidRPr="00971E77">
        <w:rPr>
          <w:rFonts w:asciiTheme="minorHAnsi" w:hAnsiTheme="minorHAnsi" w:cstheme="minorHAnsi"/>
          <w:szCs w:val="20"/>
        </w:rPr>
        <w:t>lln</w:t>
      </w:r>
      <w:proofErr w:type="spellEnd"/>
      <w:r w:rsidRPr="00971E77">
        <w:rPr>
          <w:rFonts w:asciiTheme="minorHAnsi" w:hAnsiTheme="minorHAnsi" w:cstheme="minorHAnsi"/>
          <w:szCs w:val="20"/>
        </w:rPr>
        <w:t xml:space="preserve">) en </w:t>
      </w:r>
      <w:proofErr w:type="spellStart"/>
      <w:r w:rsidRPr="00971E77">
        <w:rPr>
          <w:rFonts w:asciiTheme="minorHAnsi" w:hAnsiTheme="minorHAnsi" w:cstheme="minorHAnsi"/>
          <w:szCs w:val="20"/>
        </w:rPr>
        <w:t>lj</w:t>
      </w:r>
      <w:proofErr w:type="spellEnd"/>
      <w:r w:rsidRPr="00971E77">
        <w:rPr>
          <w:rFonts w:asciiTheme="minorHAnsi" w:hAnsiTheme="minorHAnsi" w:cstheme="minorHAnsi"/>
          <w:szCs w:val="20"/>
        </w:rPr>
        <w:t xml:space="preserve"> 4-6 (12lln). </w:t>
      </w:r>
    </w:p>
    <w:p w:rsidR="00E11DE2" w:rsidRPr="00971E77" w:rsidRDefault="00E11DE2" w:rsidP="004966C6">
      <w:pPr>
        <w:pStyle w:val="Lijstalinea"/>
        <w:numPr>
          <w:ilvl w:val="0"/>
          <w:numId w:val="27"/>
        </w:numPr>
        <w:jc w:val="both"/>
        <w:rPr>
          <w:rFonts w:asciiTheme="minorHAnsi" w:hAnsiTheme="minorHAnsi" w:cstheme="minorHAnsi"/>
          <w:szCs w:val="20"/>
        </w:rPr>
      </w:pPr>
      <w:r w:rsidRPr="00971E77">
        <w:rPr>
          <w:rFonts w:asciiTheme="minorHAnsi" w:hAnsiTheme="minorHAnsi" w:cstheme="minorHAnsi"/>
          <w:szCs w:val="20"/>
        </w:rPr>
        <w:t xml:space="preserve">De leerlingen komen allemaal uit Ronse. </w:t>
      </w:r>
    </w:p>
    <w:p w:rsidR="00E11DE2" w:rsidRPr="00971E77" w:rsidRDefault="00E11DE2" w:rsidP="004966C6">
      <w:pPr>
        <w:pStyle w:val="Lijstalinea"/>
        <w:numPr>
          <w:ilvl w:val="0"/>
          <w:numId w:val="27"/>
        </w:numPr>
        <w:jc w:val="both"/>
        <w:rPr>
          <w:rFonts w:asciiTheme="minorHAnsi" w:hAnsiTheme="minorHAnsi" w:cstheme="minorHAnsi"/>
          <w:szCs w:val="20"/>
        </w:rPr>
      </w:pPr>
      <w:r w:rsidRPr="00971E77">
        <w:rPr>
          <w:rFonts w:asciiTheme="minorHAnsi" w:hAnsiTheme="minorHAnsi" w:cstheme="minorHAnsi"/>
          <w:szCs w:val="20"/>
        </w:rPr>
        <w:t>Er zijn ook allochtone leerlingen op school.</w:t>
      </w:r>
    </w:p>
    <w:p w:rsidR="009A2BBB" w:rsidRPr="00971E77" w:rsidRDefault="009A2BBB" w:rsidP="004966C6">
      <w:pPr>
        <w:jc w:val="both"/>
        <w:rPr>
          <w:rFonts w:asciiTheme="minorHAnsi" w:hAnsiTheme="minorHAnsi" w:cstheme="minorHAnsi"/>
          <w:szCs w:val="20"/>
        </w:rPr>
      </w:pPr>
    </w:p>
    <w:p w:rsidR="00E11DE2" w:rsidRPr="00971E77" w:rsidRDefault="00E11DE2" w:rsidP="004966C6">
      <w:pPr>
        <w:jc w:val="both"/>
        <w:rPr>
          <w:rFonts w:asciiTheme="minorHAnsi" w:hAnsiTheme="minorHAnsi" w:cstheme="minorHAnsi"/>
          <w:b/>
          <w:szCs w:val="20"/>
        </w:rPr>
      </w:pPr>
      <w:r w:rsidRPr="00971E77">
        <w:rPr>
          <w:rFonts w:asciiTheme="minorHAnsi" w:hAnsiTheme="minorHAnsi" w:cstheme="minorHAnsi"/>
          <w:b/>
          <w:szCs w:val="20"/>
        </w:rPr>
        <w:t>5.2</w:t>
      </w:r>
      <w:r w:rsidRPr="00971E77">
        <w:rPr>
          <w:rFonts w:asciiTheme="minorHAnsi" w:hAnsiTheme="minorHAnsi" w:cstheme="minorHAnsi"/>
          <w:b/>
          <w:szCs w:val="20"/>
        </w:rPr>
        <w:tab/>
        <w:t xml:space="preserve">Actie kleuteronderwijs en zindelijkheid </w:t>
      </w:r>
    </w:p>
    <w:p w:rsidR="00E11DE2" w:rsidRPr="00971E77" w:rsidRDefault="00E11DE2" w:rsidP="004966C6">
      <w:pPr>
        <w:jc w:val="both"/>
        <w:rPr>
          <w:rFonts w:asciiTheme="minorHAnsi" w:hAnsiTheme="minorHAnsi" w:cstheme="minorHAnsi"/>
          <w:szCs w:val="20"/>
        </w:rPr>
      </w:pPr>
    </w:p>
    <w:p w:rsidR="009A2BBB" w:rsidRPr="00971E77" w:rsidRDefault="00F56A24" w:rsidP="004966C6">
      <w:pPr>
        <w:pStyle w:val="Lijstalinea"/>
        <w:numPr>
          <w:ilvl w:val="0"/>
          <w:numId w:val="30"/>
        </w:numPr>
        <w:jc w:val="both"/>
        <w:rPr>
          <w:rFonts w:asciiTheme="minorHAnsi" w:hAnsiTheme="minorHAnsi" w:cstheme="minorHAnsi"/>
          <w:szCs w:val="20"/>
        </w:rPr>
      </w:pPr>
      <w:r w:rsidRPr="00971E77">
        <w:rPr>
          <w:rFonts w:asciiTheme="minorHAnsi" w:hAnsiTheme="minorHAnsi" w:cstheme="minorHAnsi"/>
          <w:szCs w:val="20"/>
        </w:rPr>
        <w:t xml:space="preserve">Christine </w:t>
      </w:r>
      <w:proofErr w:type="spellStart"/>
      <w:r w:rsidRPr="00971E77">
        <w:rPr>
          <w:rFonts w:asciiTheme="minorHAnsi" w:hAnsiTheme="minorHAnsi" w:cstheme="minorHAnsi"/>
          <w:szCs w:val="20"/>
        </w:rPr>
        <w:t>Vermast</w:t>
      </w:r>
      <w:proofErr w:type="spellEnd"/>
      <w:r w:rsidRPr="00971E77">
        <w:rPr>
          <w:rFonts w:asciiTheme="minorHAnsi" w:hAnsiTheme="minorHAnsi" w:cstheme="minorHAnsi"/>
          <w:szCs w:val="20"/>
        </w:rPr>
        <w:t xml:space="preserve">, de schoolarts van basisschool </w:t>
      </w:r>
      <w:proofErr w:type="spellStart"/>
      <w:r w:rsidRPr="00971E77">
        <w:rPr>
          <w:rFonts w:asciiTheme="minorHAnsi" w:hAnsiTheme="minorHAnsi" w:cstheme="minorHAnsi"/>
          <w:szCs w:val="20"/>
        </w:rPr>
        <w:t>Glorieux</w:t>
      </w:r>
      <w:proofErr w:type="spellEnd"/>
      <w:r w:rsidRPr="00971E77">
        <w:rPr>
          <w:rFonts w:asciiTheme="minorHAnsi" w:hAnsiTheme="minorHAnsi" w:cstheme="minorHAnsi"/>
          <w:szCs w:val="20"/>
        </w:rPr>
        <w:t xml:space="preserve">, zou graag betrokken worden bij eventuele volgende gesprekken rond kleuteronderwijs en zindelijkheid. </w:t>
      </w:r>
    </w:p>
    <w:p w:rsidR="00F56A24" w:rsidRPr="00971E77" w:rsidRDefault="00F56A24" w:rsidP="004966C6">
      <w:pPr>
        <w:pStyle w:val="Lijstalinea"/>
        <w:numPr>
          <w:ilvl w:val="0"/>
          <w:numId w:val="30"/>
        </w:numPr>
        <w:jc w:val="both"/>
        <w:rPr>
          <w:rFonts w:asciiTheme="minorHAnsi" w:hAnsiTheme="minorHAnsi" w:cstheme="minorHAnsi"/>
          <w:szCs w:val="20"/>
        </w:rPr>
      </w:pPr>
      <w:r w:rsidRPr="00971E77">
        <w:rPr>
          <w:rFonts w:asciiTheme="minorHAnsi" w:hAnsiTheme="minorHAnsi" w:cstheme="minorHAnsi"/>
          <w:szCs w:val="20"/>
        </w:rPr>
        <w:t>Op de achterkant van de deurhanger is de benaming van het vrij CLB Ronse niet helemaal correct</w:t>
      </w:r>
    </w:p>
    <w:p w:rsidR="002F4F7A" w:rsidRPr="00971E77" w:rsidRDefault="002F4F7A" w:rsidP="004966C6">
      <w:pPr>
        <w:jc w:val="both"/>
        <w:rPr>
          <w:rFonts w:asciiTheme="minorHAnsi" w:hAnsiTheme="minorHAnsi" w:cstheme="minorHAnsi"/>
          <w:szCs w:val="20"/>
          <w:u w:val="single"/>
        </w:rPr>
      </w:pPr>
    </w:p>
    <w:p w:rsidR="00F709FB" w:rsidRPr="00971E77" w:rsidRDefault="00F709FB" w:rsidP="004966C6">
      <w:pPr>
        <w:jc w:val="both"/>
        <w:rPr>
          <w:rFonts w:asciiTheme="minorHAnsi" w:hAnsiTheme="minorHAnsi" w:cstheme="minorHAnsi"/>
          <w:b/>
          <w:szCs w:val="20"/>
        </w:rPr>
      </w:pPr>
      <w:r w:rsidRPr="00971E77">
        <w:rPr>
          <w:rFonts w:asciiTheme="minorHAnsi" w:hAnsiTheme="minorHAnsi" w:cstheme="minorHAnsi"/>
          <w:b/>
          <w:szCs w:val="20"/>
        </w:rPr>
        <w:t>5.3</w:t>
      </w:r>
      <w:r w:rsidRPr="00971E77">
        <w:rPr>
          <w:rFonts w:asciiTheme="minorHAnsi" w:hAnsiTheme="minorHAnsi" w:cstheme="minorHAnsi"/>
          <w:b/>
          <w:szCs w:val="20"/>
        </w:rPr>
        <w:tab/>
      </w:r>
      <w:proofErr w:type="spellStart"/>
      <w:r w:rsidR="004966C6" w:rsidRPr="00971E77">
        <w:rPr>
          <w:rFonts w:asciiTheme="minorHAnsi" w:hAnsiTheme="minorHAnsi" w:cstheme="minorHAnsi"/>
          <w:b/>
          <w:szCs w:val="20"/>
        </w:rPr>
        <w:t>Netoverstijgende</w:t>
      </w:r>
      <w:proofErr w:type="spellEnd"/>
      <w:r w:rsidR="004966C6" w:rsidRPr="00971E77">
        <w:rPr>
          <w:rFonts w:asciiTheme="minorHAnsi" w:hAnsiTheme="minorHAnsi" w:cstheme="minorHAnsi"/>
          <w:b/>
          <w:szCs w:val="20"/>
        </w:rPr>
        <w:t xml:space="preserve"> </w:t>
      </w:r>
      <w:proofErr w:type="spellStart"/>
      <w:r w:rsidR="004966C6" w:rsidRPr="00971E77">
        <w:rPr>
          <w:rFonts w:asciiTheme="minorHAnsi" w:hAnsiTheme="minorHAnsi" w:cstheme="minorHAnsi"/>
          <w:b/>
          <w:szCs w:val="20"/>
        </w:rPr>
        <w:t>taaldag</w:t>
      </w:r>
      <w:proofErr w:type="spellEnd"/>
    </w:p>
    <w:p w:rsidR="002F4F7A" w:rsidRPr="00971E77" w:rsidRDefault="002F4F7A" w:rsidP="004966C6">
      <w:pPr>
        <w:jc w:val="both"/>
        <w:rPr>
          <w:rFonts w:asciiTheme="minorHAnsi" w:hAnsiTheme="minorHAnsi" w:cstheme="minorHAnsi"/>
          <w:szCs w:val="20"/>
          <w:u w:val="single"/>
        </w:rPr>
      </w:pPr>
    </w:p>
    <w:p w:rsidR="004966C6" w:rsidRPr="00971E77" w:rsidRDefault="004966C6" w:rsidP="004966C6">
      <w:pPr>
        <w:jc w:val="both"/>
        <w:rPr>
          <w:rFonts w:asciiTheme="minorHAnsi" w:hAnsiTheme="minorHAnsi" w:cstheme="minorHAnsi"/>
          <w:szCs w:val="20"/>
        </w:rPr>
      </w:pPr>
      <w:r w:rsidRPr="00971E77">
        <w:rPr>
          <w:rFonts w:asciiTheme="minorHAnsi" w:hAnsiTheme="minorHAnsi" w:cstheme="minorHAnsi"/>
          <w:szCs w:val="20"/>
        </w:rPr>
        <w:t xml:space="preserve">Op 11 mei 2012 is er een </w:t>
      </w:r>
      <w:proofErr w:type="spellStart"/>
      <w:r w:rsidRPr="00971E77">
        <w:rPr>
          <w:rFonts w:asciiTheme="minorHAnsi" w:hAnsiTheme="minorHAnsi" w:cstheme="minorHAnsi"/>
          <w:szCs w:val="20"/>
        </w:rPr>
        <w:t>netoverstijgende</w:t>
      </w:r>
      <w:proofErr w:type="spellEnd"/>
      <w:r w:rsidRPr="00971E77">
        <w:rPr>
          <w:rFonts w:asciiTheme="minorHAnsi" w:hAnsiTheme="minorHAnsi" w:cstheme="minorHAnsi"/>
          <w:szCs w:val="20"/>
        </w:rPr>
        <w:t xml:space="preserve"> </w:t>
      </w:r>
      <w:proofErr w:type="spellStart"/>
      <w:r w:rsidRPr="00971E77">
        <w:rPr>
          <w:rFonts w:asciiTheme="minorHAnsi" w:hAnsiTheme="minorHAnsi" w:cstheme="minorHAnsi"/>
          <w:szCs w:val="20"/>
        </w:rPr>
        <w:t>taaldag</w:t>
      </w:r>
      <w:proofErr w:type="spellEnd"/>
      <w:r w:rsidRPr="00971E77">
        <w:rPr>
          <w:rFonts w:asciiTheme="minorHAnsi" w:hAnsiTheme="minorHAnsi" w:cstheme="minorHAnsi"/>
          <w:szCs w:val="20"/>
        </w:rPr>
        <w:t xml:space="preserve"> in de </w:t>
      </w:r>
      <w:proofErr w:type="spellStart"/>
      <w:r w:rsidRPr="00971E77">
        <w:rPr>
          <w:rFonts w:asciiTheme="minorHAnsi" w:hAnsiTheme="minorHAnsi" w:cstheme="minorHAnsi"/>
          <w:szCs w:val="20"/>
        </w:rPr>
        <w:t>Ronsese</w:t>
      </w:r>
      <w:proofErr w:type="spellEnd"/>
      <w:r w:rsidRPr="00971E77">
        <w:rPr>
          <w:rFonts w:asciiTheme="minorHAnsi" w:hAnsiTheme="minorHAnsi" w:cstheme="minorHAnsi"/>
          <w:szCs w:val="20"/>
        </w:rPr>
        <w:t xml:space="preserve"> basisscholen voor alle leerlingen van de derde kleuterklas tot en met het zesde leerjaar. De LOP-deskundige onderzoekt of deze actie door het LOP financieel mee ondersteund kan worden.</w:t>
      </w:r>
    </w:p>
    <w:p w:rsidR="004966C6" w:rsidRPr="00971E77" w:rsidRDefault="004966C6" w:rsidP="004966C6">
      <w:pPr>
        <w:jc w:val="both"/>
        <w:rPr>
          <w:rFonts w:asciiTheme="minorHAnsi" w:hAnsiTheme="minorHAnsi" w:cstheme="minorHAnsi"/>
          <w:szCs w:val="20"/>
          <w:u w:val="single"/>
        </w:rPr>
      </w:pPr>
    </w:p>
    <w:p w:rsidR="004966C6" w:rsidRPr="00971E77" w:rsidRDefault="00A077C2" w:rsidP="004966C6">
      <w:pPr>
        <w:jc w:val="both"/>
        <w:rPr>
          <w:rFonts w:asciiTheme="minorHAnsi" w:hAnsiTheme="minorHAnsi" w:cstheme="minorHAnsi"/>
          <w:b/>
          <w:szCs w:val="20"/>
        </w:rPr>
      </w:pPr>
      <w:r w:rsidRPr="00971E77">
        <w:rPr>
          <w:rFonts w:asciiTheme="minorHAnsi" w:hAnsiTheme="minorHAnsi" w:cstheme="minorHAnsi"/>
          <w:b/>
          <w:szCs w:val="20"/>
        </w:rPr>
        <w:t>5.4</w:t>
      </w:r>
      <w:r w:rsidRPr="00971E77">
        <w:rPr>
          <w:rFonts w:asciiTheme="minorHAnsi" w:hAnsiTheme="minorHAnsi" w:cstheme="minorHAnsi"/>
          <w:b/>
          <w:szCs w:val="20"/>
        </w:rPr>
        <w:tab/>
      </w:r>
      <w:r w:rsidR="004966C6" w:rsidRPr="00971E77">
        <w:rPr>
          <w:rFonts w:asciiTheme="minorHAnsi" w:hAnsiTheme="minorHAnsi" w:cstheme="minorHAnsi"/>
          <w:b/>
          <w:szCs w:val="20"/>
        </w:rPr>
        <w:t>Initiatieven n.a.v. De Dag van het Verzet tegen de Armoede 17/10</w:t>
      </w:r>
    </w:p>
    <w:p w:rsidR="00A077C2" w:rsidRPr="00971E77" w:rsidRDefault="00A077C2" w:rsidP="004966C6">
      <w:pPr>
        <w:jc w:val="both"/>
        <w:rPr>
          <w:rFonts w:asciiTheme="minorHAnsi" w:hAnsiTheme="minorHAnsi" w:cstheme="minorHAnsi"/>
          <w:szCs w:val="20"/>
        </w:rPr>
      </w:pPr>
    </w:p>
    <w:p w:rsidR="002B4AEA" w:rsidRPr="00971E77" w:rsidRDefault="002B4AEA" w:rsidP="00971E77">
      <w:pPr>
        <w:pStyle w:val="Lijstalinea"/>
        <w:numPr>
          <w:ilvl w:val="0"/>
          <w:numId w:val="34"/>
        </w:numPr>
        <w:ind w:left="360"/>
        <w:jc w:val="both"/>
        <w:rPr>
          <w:rFonts w:asciiTheme="minorHAnsi" w:hAnsiTheme="minorHAnsi" w:cstheme="minorHAnsi"/>
          <w:szCs w:val="20"/>
        </w:rPr>
      </w:pPr>
      <w:r w:rsidRPr="00971E77">
        <w:rPr>
          <w:rFonts w:asciiTheme="minorHAnsi" w:hAnsiTheme="minorHAnsi" w:cstheme="minorHAnsi"/>
          <w:szCs w:val="20"/>
        </w:rPr>
        <w:t xml:space="preserve">Op 17/10, de Dag van het verzet tegen de Armoede </w:t>
      </w:r>
      <w:r w:rsidRPr="00971E77">
        <w:rPr>
          <w:rFonts w:asciiTheme="minorHAnsi" w:hAnsiTheme="minorHAnsi" w:cstheme="minorHAnsi"/>
          <w:szCs w:val="20"/>
        </w:rPr>
        <w:t xml:space="preserve">nodigt </w:t>
      </w:r>
      <w:r w:rsidRPr="00971E77">
        <w:rPr>
          <w:rFonts w:asciiTheme="minorHAnsi" w:hAnsiTheme="minorHAnsi" w:cstheme="minorHAnsi"/>
          <w:szCs w:val="20"/>
        </w:rPr>
        <w:t>D</w:t>
      </w:r>
      <w:r w:rsidR="004966C6" w:rsidRPr="00971E77">
        <w:rPr>
          <w:rFonts w:asciiTheme="minorHAnsi" w:hAnsiTheme="minorHAnsi" w:cstheme="minorHAnsi"/>
          <w:szCs w:val="20"/>
        </w:rPr>
        <w:t xml:space="preserve">e Vrolijke Kring </w:t>
      </w:r>
      <w:r w:rsidRPr="00971E77">
        <w:rPr>
          <w:rFonts w:asciiTheme="minorHAnsi" w:hAnsiTheme="minorHAnsi" w:cstheme="minorHAnsi"/>
          <w:szCs w:val="20"/>
        </w:rPr>
        <w:t xml:space="preserve">alle scholen, sociale organisaties en andere gasten uit voor </w:t>
      </w:r>
    </w:p>
    <w:p w:rsidR="002B4AEA" w:rsidRPr="00971E77" w:rsidRDefault="002B4AEA" w:rsidP="00971E77">
      <w:pPr>
        <w:pStyle w:val="Lijstalinea"/>
        <w:numPr>
          <w:ilvl w:val="0"/>
          <w:numId w:val="35"/>
        </w:numPr>
        <w:jc w:val="both"/>
        <w:rPr>
          <w:rFonts w:asciiTheme="minorHAnsi" w:hAnsiTheme="minorHAnsi" w:cstheme="minorHAnsi"/>
          <w:szCs w:val="20"/>
        </w:rPr>
      </w:pPr>
      <w:r w:rsidRPr="00971E77">
        <w:rPr>
          <w:rFonts w:asciiTheme="minorHAnsi" w:hAnsiTheme="minorHAnsi" w:cstheme="minorHAnsi"/>
          <w:szCs w:val="20"/>
        </w:rPr>
        <w:t>een voormiddagprogramma met om 10u een voorstelling van een zelfgemaakte DVD met interviews (4x10min) over armoede en solidariteit, en om 12u een symbolische actie bij “de Steen”</w:t>
      </w:r>
    </w:p>
    <w:p w:rsidR="002B4AEA" w:rsidRPr="00971E77" w:rsidRDefault="002B4AEA" w:rsidP="00971E77">
      <w:pPr>
        <w:pStyle w:val="Lijstalinea"/>
        <w:numPr>
          <w:ilvl w:val="0"/>
          <w:numId w:val="35"/>
        </w:numPr>
        <w:jc w:val="both"/>
        <w:rPr>
          <w:rFonts w:asciiTheme="minorHAnsi" w:hAnsiTheme="minorHAnsi" w:cstheme="minorHAnsi"/>
          <w:szCs w:val="20"/>
        </w:rPr>
      </w:pPr>
      <w:r w:rsidRPr="00971E77">
        <w:rPr>
          <w:rFonts w:asciiTheme="minorHAnsi" w:hAnsiTheme="minorHAnsi" w:cstheme="minorHAnsi"/>
          <w:szCs w:val="20"/>
        </w:rPr>
        <w:t>opendeurdag bij De Vrolijke Kring</w:t>
      </w:r>
    </w:p>
    <w:p w:rsidR="00971E77" w:rsidRPr="00971E77" w:rsidRDefault="00971E77" w:rsidP="00971E77">
      <w:pPr>
        <w:pStyle w:val="Lijstalinea"/>
        <w:numPr>
          <w:ilvl w:val="0"/>
          <w:numId w:val="34"/>
        </w:numPr>
        <w:ind w:left="360"/>
        <w:jc w:val="both"/>
        <w:rPr>
          <w:rFonts w:asciiTheme="minorHAnsi" w:hAnsiTheme="minorHAnsi" w:cstheme="minorHAnsi"/>
          <w:szCs w:val="20"/>
        </w:rPr>
      </w:pPr>
      <w:r w:rsidRPr="00971E77">
        <w:rPr>
          <w:rFonts w:asciiTheme="minorHAnsi" w:hAnsiTheme="minorHAnsi" w:cstheme="minorHAnsi"/>
          <w:szCs w:val="20"/>
        </w:rPr>
        <w:t>De video wordt verder gebruikt voor vormingsactiviteiten. Zo komt eind oktober een groep van het Sint-Bernarduscollege van Oudenaarde</w:t>
      </w:r>
    </w:p>
    <w:p w:rsidR="00A077C2" w:rsidRPr="00971E77" w:rsidRDefault="00971E77" w:rsidP="00971E77">
      <w:pPr>
        <w:pStyle w:val="Lijstalinea"/>
        <w:numPr>
          <w:ilvl w:val="0"/>
          <w:numId w:val="34"/>
        </w:numPr>
        <w:ind w:left="360"/>
        <w:jc w:val="both"/>
        <w:rPr>
          <w:rFonts w:asciiTheme="minorHAnsi" w:hAnsiTheme="minorHAnsi" w:cstheme="minorHAnsi"/>
          <w:szCs w:val="20"/>
        </w:rPr>
      </w:pPr>
      <w:r w:rsidRPr="00971E77">
        <w:rPr>
          <w:rFonts w:asciiTheme="minorHAnsi" w:hAnsiTheme="minorHAnsi" w:cstheme="minorHAnsi"/>
          <w:szCs w:val="20"/>
        </w:rPr>
        <w:t xml:space="preserve">Ook het team onderwijsopbouwwerk plant nog een actie in samenwerking DVK en de scholen. </w:t>
      </w:r>
    </w:p>
    <w:p w:rsidR="00A077C2" w:rsidRPr="00971E77" w:rsidRDefault="00A077C2" w:rsidP="004966C6">
      <w:pPr>
        <w:jc w:val="both"/>
        <w:rPr>
          <w:rFonts w:asciiTheme="minorHAnsi" w:hAnsiTheme="minorHAnsi" w:cstheme="minorHAnsi"/>
          <w:szCs w:val="20"/>
        </w:rPr>
      </w:pPr>
    </w:p>
    <w:p w:rsidR="001F4098" w:rsidRPr="001F4098" w:rsidRDefault="00971E77" w:rsidP="004966C6">
      <w:pPr>
        <w:jc w:val="both"/>
        <w:rPr>
          <w:rFonts w:asciiTheme="minorHAnsi" w:hAnsiTheme="minorHAnsi" w:cstheme="minorHAnsi"/>
          <w:b/>
          <w:szCs w:val="20"/>
        </w:rPr>
      </w:pPr>
      <w:r w:rsidRPr="001F4098">
        <w:rPr>
          <w:rFonts w:asciiTheme="minorHAnsi" w:hAnsiTheme="minorHAnsi" w:cstheme="minorHAnsi"/>
          <w:b/>
          <w:szCs w:val="20"/>
        </w:rPr>
        <w:t>5.5</w:t>
      </w:r>
      <w:r w:rsidRPr="001F4098">
        <w:rPr>
          <w:rFonts w:asciiTheme="minorHAnsi" w:hAnsiTheme="minorHAnsi" w:cstheme="minorHAnsi"/>
          <w:b/>
          <w:szCs w:val="20"/>
        </w:rPr>
        <w:tab/>
      </w:r>
      <w:r w:rsidR="001F4098" w:rsidRPr="001F4098">
        <w:rPr>
          <w:rFonts w:asciiTheme="minorHAnsi" w:hAnsiTheme="minorHAnsi" w:cstheme="minorHAnsi"/>
          <w:b/>
          <w:szCs w:val="20"/>
        </w:rPr>
        <w:t>Uitbreiding van het onderwijsopbouwwerk</w:t>
      </w:r>
    </w:p>
    <w:p w:rsidR="001F4098" w:rsidRDefault="001F4098" w:rsidP="004966C6">
      <w:pPr>
        <w:jc w:val="both"/>
        <w:rPr>
          <w:rFonts w:asciiTheme="minorHAnsi" w:hAnsiTheme="minorHAnsi" w:cstheme="minorHAnsi"/>
          <w:b/>
          <w:szCs w:val="20"/>
        </w:rPr>
      </w:pPr>
    </w:p>
    <w:p w:rsidR="00A077C2" w:rsidRPr="00971E77" w:rsidRDefault="00971E77" w:rsidP="004966C6">
      <w:pPr>
        <w:jc w:val="both"/>
        <w:rPr>
          <w:rFonts w:asciiTheme="minorHAnsi" w:hAnsiTheme="minorHAnsi" w:cstheme="minorHAnsi"/>
          <w:b/>
          <w:szCs w:val="20"/>
        </w:rPr>
      </w:pPr>
      <w:r w:rsidRPr="001F4098">
        <w:rPr>
          <w:rFonts w:asciiTheme="minorHAnsi" w:hAnsiTheme="minorHAnsi" w:cstheme="minorHAnsi"/>
          <w:szCs w:val="20"/>
        </w:rPr>
        <w:t xml:space="preserve">Na de goedkeuring van de project flankerend onderwijsbeleid 2011 is het </w:t>
      </w:r>
      <w:r w:rsidRPr="001F4098">
        <w:rPr>
          <w:rFonts w:asciiTheme="minorHAnsi" w:hAnsiTheme="minorHAnsi" w:cstheme="minorHAnsi"/>
          <w:szCs w:val="20"/>
        </w:rPr>
        <w:t>team onderwijsopbouwwerk</w:t>
      </w:r>
      <w:r w:rsidRPr="001F4098">
        <w:rPr>
          <w:rFonts w:asciiTheme="minorHAnsi" w:hAnsiTheme="minorHAnsi" w:cstheme="minorHAnsi"/>
          <w:szCs w:val="20"/>
        </w:rPr>
        <w:t xml:space="preserve"> van</w:t>
      </w:r>
      <w:r>
        <w:rPr>
          <w:rFonts w:asciiTheme="minorHAnsi" w:hAnsiTheme="minorHAnsi" w:cstheme="minorHAnsi"/>
          <w:szCs w:val="20"/>
        </w:rPr>
        <w:t xml:space="preserve"> Samenlevingsopbou</w:t>
      </w:r>
      <w:r w:rsidR="001F4098">
        <w:rPr>
          <w:rFonts w:asciiTheme="minorHAnsi" w:hAnsiTheme="minorHAnsi" w:cstheme="minorHAnsi"/>
          <w:szCs w:val="20"/>
        </w:rPr>
        <w:t xml:space="preserve">w uitgebreid met één </w:t>
      </w:r>
      <w:proofErr w:type="spellStart"/>
      <w:r w:rsidR="001F4098">
        <w:rPr>
          <w:rFonts w:asciiTheme="minorHAnsi" w:hAnsiTheme="minorHAnsi" w:cstheme="minorHAnsi"/>
          <w:szCs w:val="20"/>
        </w:rPr>
        <w:t>full-time</w:t>
      </w:r>
      <w:proofErr w:type="spellEnd"/>
      <w:r w:rsidR="001F4098">
        <w:rPr>
          <w:rFonts w:asciiTheme="minorHAnsi" w:hAnsiTheme="minorHAnsi" w:cstheme="minorHAnsi"/>
          <w:szCs w:val="20"/>
        </w:rPr>
        <w:t xml:space="preserve"> medewerker. Deze wordt deels ingezet voor de coördinatie van de taalstimuleringsprojecten en deels voor het opstarten van een nieuw initiatief rond ouder- en </w:t>
      </w:r>
      <w:proofErr w:type="spellStart"/>
      <w:r w:rsidR="001F4098">
        <w:rPr>
          <w:rFonts w:asciiTheme="minorHAnsi" w:hAnsiTheme="minorHAnsi" w:cstheme="minorHAnsi"/>
          <w:szCs w:val="20"/>
        </w:rPr>
        <w:t>leerlingondersteuning</w:t>
      </w:r>
      <w:proofErr w:type="spellEnd"/>
      <w:r w:rsidR="001F4098">
        <w:rPr>
          <w:rFonts w:asciiTheme="minorHAnsi" w:hAnsiTheme="minorHAnsi" w:cstheme="minorHAnsi"/>
          <w:szCs w:val="20"/>
        </w:rPr>
        <w:t xml:space="preserve"> aan huis, naar het voorbeeld van De Katrol. Meer info hierover wordt gereserveerd voor een volgende bijeenkomst.</w:t>
      </w:r>
    </w:p>
    <w:p w:rsidR="00A077C2" w:rsidRPr="00971E77" w:rsidRDefault="00A077C2" w:rsidP="004966C6">
      <w:pPr>
        <w:jc w:val="both"/>
        <w:rPr>
          <w:rFonts w:asciiTheme="minorHAnsi" w:hAnsiTheme="minorHAnsi" w:cstheme="minorHAnsi"/>
          <w:szCs w:val="20"/>
        </w:rPr>
      </w:pPr>
    </w:p>
    <w:p w:rsidR="001F4098" w:rsidRPr="001F4098" w:rsidRDefault="001F4098" w:rsidP="004966C6">
      <w:pPr>
        <w:jc w:val="both"/>
        <w:rPr>
          <w:rFonts w:asciiTheme="minorHAnsi" w:hAnsiTheme="minorHAnsi" w:cstheme="minorHAnsi"/>
          <w:b/>
          <w:szCs w:val="20"/>
        </w:rPr>
      </w:pPr>
      <w:r w:rsidRPr="001F4098">
        <w:rPr>
          <w:rFonts w:asciiTheme="minorHAnsi" w:hAnsiTheme="minorHAnsi" w:cstheme="minorHAnsi"/>
          <w:b/>
          <w:szCs w:val="20"/>
        </w:rPr>
        <w:t>5.6</w:t>
      </w:r>
      <w:r w:rsidRPr="001F4098">
        <w:rPr>
          <w:rFonts w:asciiTheme="minorHAnsi" w:hAnsiTheme="minorHAnsi" w:cstheme="minorHAnsi"/>
          <w:b/>
          <w:szCs w:val="20"/>
        </w:rPr>
        <w:tab/>
        <w:t>Initiatief van de werkgroep opvoedingsondersteuning</w:t>
      </w:r>
    </w:p>
    <w:p w:rsidR="001F4098" w:rsidRDefault="001F4098" w:rsidP="004966C6">
      <w:pPr>
        <w:jc w:val="both"/>
        <w:rPr>
          <w:rFonts w:asciiTheme="minorHAnsi" w:hAnsiTheme="minorHAnsi" w:cstheme="minorHAnsi"/>
          <w:szCs w:val="20"/>
        </w:rPr>
      </w:pPr>
    </w:p>
    <w:p w:rsidR="00EF7C54" w:rsidRPr="00971E77" w:rsidRDefault="001F4098" w:rsidP="004966C6">
      <w:pPr>
        <w:jc w:val="both"/>
        <w:rPr>
          <w:rFonts w:asciiTheme="minorHAnsi" w:hAnsiTheme="minorHAnsi" w:cstheme="minorHAnsi"/>
          <w:szCs w:val="20"/>
        </w:rPr>
      </w:pPr>
      <w:r>
        <w:rPr>
          <w:rFonts w:asciiTheme="minorHAnsi" w:hAnsiTheme="minorHAnsi" w:cstheme="minorHAnsi"/>
          <w:szCs w:val="20"/>
        </w:rPr>
        <w:t xml:space="preserve">De </w:t>
      </w:r>
      <w:r>
        <w:rPr>
          <w:rFonts w:asciiTheme="minorHAnsi" w:hAnsiTheme="minorHAnsi" w:cstheme="minorHAnsi"/>
          <w:szCs w:val="20"/>
        </w:rPr>
        <w:t>werkgroep opvoedingsondersteuning</w:t>
      </w:r>
      <w:r>
        <w:rPr>
          <w:rFonts w:asciiTheme="minorHAnsi" w:hAnsiTheme="minorHAnsi" w:cstheme="minorHAnsi"/>
          <w:szCs w:val="20"/>
        </w:rPr>
        <w:t xml:space="preserve"> van de stedelijke adviesraad welzijn deed vorig jaar een bevraging naar de vraag en het aanbod rond opvoedingsondersteuning in de regio. Er bleek veel interesse te zijn vanuit ouders in de scholen. In het voorjaar 2012, in Ronse en in Oudenaarde, wordt i.s.m. het VCOK een vorming georganiseerd naar professionele organisaties (bv. scholen) rond ‘kapstokken’ voor opvoedingsondersteuning: hoe ben je een luisterend oor, hoe kan je vanuit jouw werking ondersteuning bieden?…</w:t>
      </w:r>
    </w:p>
    <w:sectPr w:rsidR="00EF7C54" w:rsidRPr="00971E77" w:rsidSect="002D21B9">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D3"/>
    <w:multiLevelType w:val="hybridMultilevel"/>
    <w:tmpl w:val="91C227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60D52A5"/>
    <w:multiLevelType w:val="hybridMultilevel"/>
    <w:tmpl w:val="F1C6C906"/>
    <w:lvl w:ilvl="0" w:tplc="C298E06A">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nsid w:val="0AF46B44"/>
    <w:multiLevelType w:val="hybridMultilevel"/>
    <w:tmpl w:val="A276385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4BC2616"/>
    <w:multiLevelType w:val="hybridMultilevel"/>
    <w:tmpl w:val="9D4A87B2"/>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57C5EE3"/>
    <w:multiLevelType w:val="hybridMultilevel"/>
    <w:tmpl w:val="08C6F8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BBA63D8"/>
    <w:multiLevelType w:val="hybridMultilevel"/>
    <w:tmpl w:val="21A880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0B454C4"/>
    <w:multiLevelType w:val="hybridMultilevel"/>
    <w:tmpl w:val="C876F21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23714DD4"/>
    <w:multiLevelType w:val="hybridMultilevel"/>
    <w:tmpl w:val="F7C25096"/>
    <w:lvl w:ilvl="0" w:tplc="01AEDFBE">
      <w:start w:val="1"/>
      <w:numFmt w:val="decimal"/>
      <w:lvlText w:val="%1."/>
      <w:lvlJc w:val="left"/>
      <w:pPr>
        <w:ind w:left="720" w:hanging="360"/>
      </w:pPr>
      <w:rPr>
        <w:rFonts w:hint="default"/>
        <w:color w:val="auto"/>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8F7424F"/>
    <w:multiLevelType w:val="hybridMultilevel"/>
    <w:tmpl w:val="2A4CF1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2BF164C6"/>
    <w:multiLevelType w:val="hybridMultilevel"/>
    <w:tmpl w:val="9D14B06E"/>
    <w:lvl w:ilvl="0" w:tplc="01AEDFBE">
      <w:start w:val="1"/>
      <w:numFmt w:val="decimal"/>
      <w:lvlText w:val="%1."/>
      <w:lvlJc w:val="left"/>
      <w:pPr>
        <w:ind w:left="720" w:hanging="360"/>
      </w:pPr>
      <w:rPr>
        <w:rFonts w:hint="default"/>
        <w:color w:val="auto"/>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D321522"/>
    <w:multiLevelType w:val="hybridMultilevel"/>
    <w:tmpl w:val="5B10F3D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nsid w:val="319C59A5"/>
    <w:multiLevelType w:val="hybridMultilevel"/>
    <w:tmpl w:val="A08EE116"/>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nsid w:val="3674369C"/>
    <w:multiLevelType w:val="hybridMultilevel"/>
    <w:tmpl w:val="5DCA7FDE"/>
    <w:lvl w:ilvl="0" w:tplc="14F67FDA">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3BCE1E81"/>
    <w:multiLevelType w:val="hybridMultilevel"/>
    <w:tmpl w:val="07BAB67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0025AD7"/>
    <w:multiLevelType w:val="hybridMultilevel"/>
    <w:tmpl w:val="4810F4D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03C031D"/>
    <w:multiLevelType w:val="hybridMultilevel"/>
    <w:tmpl w:val="4AC4CE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44CB731A"/>
    <w:multiLevelType w:val="hybridMultilevel"/>
    <w:tmpl w:val="08DC5FB6"/>
    <w:lvl w:ilvl="0" w:tplc="A9B2A4C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4E43471"/>
    <w:multiLevelType w:val="hybridMultilevel"/>
    <w:tmpl w:val="45DC9E16"/>
    <w:lvl w:ilvl="0" w:tplc="01AEDFBE">
      <w:start w:val="1"/>
      <w:numFmt w:val="decimal"/>
      <w:lvlText w:val="%1."/>
      <w:lvlJc w:val="left"/>
      <w:pPr>
        <w:ind w:left="720" w:hanging="360"/>
      </w:pPr>
      <w:rPr>
        <w:rFonts w:hint="default"/>
        <w:color w:val="auto"/>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B147A6B"/>
    <w:multiLevelType w:val="hybridMultilevel"/>
    <w:tmpl w:val="4784F66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4DCE2735"/>
    <w:multiLevelType w:val="hybridMultilevel"/>
    <w:tmpl w:val="C63204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4F1234A6"/>
    <w:multiLevelType w:val="hybridMultilevel"/>
    <w:tmpl w:val="244609C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0F46E21"/>
    <w:multiLevelType w:val="hybridMultilevel"/>
    <w:tmpl w:val="5E820CCE"/>
    <w:lvl w:ilvl="0" w:tplc="A9B2A4C8">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45D46D0"/>
    <w:multiLevelType w:val="hybridMultilevel"/>
    <w:tmpl w:val="CBE250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552528F2"/>
    <w:multiLevelType w:val="multilevel"/>
    <w:tmpl w:val="1810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456EAA"/>
    <w:multiLevelType w:val="hybridMultilevel"/>
    <w:tmpl w:val="AFDE55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609B7348"/>
    <w:multiLevelType w:val="hybridMultilevel"/>
    <w:tmpl w:val="FDE0462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0E744BB"/>
    <w:multiLevelType w:val="hybridMultilevel"/>
    <w:tmpl w:val="E76CBC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5634993"/>
    <w:multiLevelType w:val="hybridMultilevel"/>
    <w:tmpl w:val="7B2853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74E74F0"/>
    <w:multiLevelType w:val="hybridMultilevel"/>
    <w:tmpl w:val="587CEDBA"/>
    <w:lvl w:ilvl="0" w:tplc="ED461D5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CF67871"/>
    <w:multiLevelType w:val="hybridMultilevel"/>
    <w:tmpl w:val="C8FC1622"/>
    <w:lvl w:ilvl="0" w:tplc="01AEDFBE">
      <w:start w:val="1"/>
      <w:numFmt w:val="decimal"/>
      <w:lvlText w:val="%1."/>
      <w:lvlJc w:val="left"/>
      <w:pPr>
        <w:ind w:left="720" w:hanging="360"/>
      </w:pPr>
      <w:rPr>
        <w:rFonts w:hint="default"/>
        <w:color w:val="auto"/>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D7D2BC9"/>
    <w:multiLevelType w:val="hybridMultilevel"/>
    <w:tmpl w:val="154668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C1E62E90">
      <w:numFmt w:val="bullet"/>
      <w:lvlText w:val="-"/>
      <w:lvlJc w:val="left"/>
      <w:pPr>
        <w:ind w:left="2160" w:hanging="360"/>
      </w:pPr>
      <w:rPr>
        <w:rFonts w:ascii="Times New Roman" w:eastAsia="Times New Roman" w:hAnsi="Times New Roman" w:cs="Times New Roman" w:hint="default"/>
      </w:rPr>
    </w:lvl>
    <w:lvl w:ilvl="3" w:tplc="08130001">
      <w:start w:val="1"/>
      <w:numFmt w:val="bullet"/>
      <w:lvlText w:val=""/>
      <w:lvlJc w:val="left"/>
      <w:pPr>
        <w:ind w:left="2880" w:hanging="360"/>
      </w:pPr>
      <w:rPr>
        <w:rFonts w:ascii="Symbol" w:hAnsi="Symbol" w:hint="default"/>
      </w:rPr>
    </w:lvl>
    <w:lvl w:ilvl="4" w:tplc="0813000B">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DED7A61"/>
    <w:multiLevelType w:val="hybridMultilevel"/>
    <w:tmpl w:val="6ED6A21C"/>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3236167"/>
    <w:multiLevelType w:val="multilevel"/>
    <w:tmpl w:val="E3FC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4312D6"/>
    <w:multiLevelType w:val="hybridMultilevel"/>
    <w:tmpl w:val="A3BE1754"/>
    <w:lvl w:ilvl="0" w:tplc="4EF0B728">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28"/>
  </w:num>
  <w:num w:numId="2">
    <w:abstractNumId w:val="20"/>
  </w:num>
  <w:num w:numId="3">
    <w:abstractNumId w:val="13"/>
  </w:num>
  <w:num w:numId="4">
    <w:abstractNumId w:val="29"/>
  </w:num>
  <w:num w:numId="5">
    <w:abstractNumId w:val="17"/>
  </w:num>
  <w:num w:numId="6">
    <w:abstractNumId w:val="7"/>
  </w:num>
  <w:num w:numId="7">
    <w:abstractNumId w:val="9"/>
  </w:num>
  <w:num w:numId="8">
    <w:abstractNumId w:val="26"/>
  </w:num>
  <w:num w:numId="9">
    <w:abstractNumId w:val="16"/>
  </w:num>
  <w:num w:numId="10">
    <w:abstractNumId w:val="30"/>
  </w:num>
  <w:num w:numId="11">
    <w:abstractNumId w:val="2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3"/>
  </w:num>
  <w:num w:numId="15">
    <w:abstractNumId w:val="10"/>
  </w:num>
  <w:num w:numId="16">
    <w:abstractNumId w:val="6"/>
  </w:num>
  <w:num w:numId="17">
    <w:abstractNumId w:val="18"/>
  </w:num>
  <w:num w:numId="18">
    <w:abstractNumId w:val="1"/>
  </w:num>
  <w:num w:numId="19">
    <w:abstractNumId w:val="27"/>
  </w:num>
  <w:num w:numId="20">
    <w:abstractNumId w:val="33"/>
  </w:num>
  <w:num w:numId="21">
    <w:abstractNumId w:val="8"/>
  </w:num>
  <w:num w:numId="22">
    <w:abstractNumId w:val="15"/>
  </w:num>
  <w:num w:numId="23">
    <w:abstractNumId w:val="5"/>
  </w:num>
  <w:num w:numId="24">
    <w:abstractNumId w:val="2"/>
  </w:num>
  <w:num w:numId="25">
    <w:abstractNumId w:val="25"/>
  </w:num>
  <w:num w:numId="26">
    <w:abstractNumId w:val="12"/>
  </w:num>
  <w:num w:numId="27">
    <w:abstractNumId w:val="24"/>
  </w:num>
  <w:num w:numId="28">
    <w:abstractNumId w:val="3"/>
  </w:num>
  <w:num w:numId="29">
    <w:abstractNumId w:val="14"/>
  </w:num>
  <w:num w:numId="30">
    <w:abstractNumId w:val="0"/>
  </w:num>
  <w:num w:numId="31">
    <w:abstractNumId w:val="11"/>
  </w:num>
  <w:num w:numId="32">
    <w:abstractNumId w:val="19"/>
  </w:num>
  <w:num w:numId="33">
    <w:abstractNumId w:val="22"/>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E4"/>
    <w:rsid w:val="000136A9"/>
    <w:rsid w:val="00095C01"/>
    <w:rsid w:val="000B5761"/>
    <w:rsid w:val="000C66A0"/>
    <w:rsid w:val="001765DB"/>
    <w:rsid w:val="00191E50"/>
    <w:rsid w:val="00197DB4"/>
    <w:rsid w:val="001B54BD"/>
    <w:rsid w:val="001F4098"/>
    <w:rsid w:val="002B4AEA"/>
    <w:rsid w:val="002C760F"/>
    <w:rsid w:val="002D21B9"/>
    <w:rsid w:val="002D439D"/>
    <w:rsid w:val="002F4F7A"/>
    <w:rsid w:val="00391324"/>
    <w:rsid w:val="003F006D"/>
    <w:rsid w:val="004966C6"/>
    <w:rsid w:val="00496A92"/>
    <w:rsid w:val="004D2B5A"/>
    <w:rsid w:val="00515534"/>
    <w:rsid w:val="005E75F9"/>
    <w:rsid w:val="006512EC"/>
    <w:rsid w:val="00664B0C"/>
    <w:rsid w:val="006C0664"/>
    <w:rsid w:val="006C4E8F"/>
    <w:rsid w:val="006C5890"/>
    <w:rsid w:val="00746B00"/>
    <w:rsid w:val="00753361"/>
    <w:rsid w:val="007B0B49"/>
    <w:rsid w:val="007B183B"/>
    <w:rsid w:val="008415C3"/>
    <w:rsid w:val="00866BBD"/>
    <w:rsid w:val="008868E4"/>
    <w:rsid w:val="008C5D8C"/>
    <w:rsid w:val="0093626D"/>
    <w:rsid w:val="0093678F"/>
    <w:rsid w:val="00971E77"/>
    <w:rsid w:val="009A2BBB"/>
    <w:rsid w:val="009B6E39"/>
    <w:rsid w:val="009D0391"/>
    <w:rsid w:val="00A077C2"/>
    <w:rsid w:val="00A07CF3"/>
    <w:rsid w:val="00A27CD6"/>
    <w:rsid w:val="00AE0A2C"/>
    <w:rsid w:val="00B1642D"/>
    <w:rsid w:val="00B260BB"/>
    <w:rsid w:val="00B364AE"/>
    <w:rsid w:val="00B516EF"/>
    <w:rsid w:val="00B56CC4"/>
    <w:rsid w:val="00B61356"/>
    <w:rsid w:val="00B61BF1"/>
    <w:rsid w:val="00B67A28"/>
    <w:rsid w:val="00B73698"/>
    <w:rsid w:val="00BF3949"/>
    <w:rsid w:val="00C01F85"/>
    <w:rsid w:val="00C81334"/>
    <w:rsid w:val="00C970C3"/>
    <w:rsid w:val="00D0000D"/>
    <w:rsid w:val="00E11DE2"/>
    <w:rsid w:val="00EB0F92"/>
    <w:rsid w:val="00EB7C28"/>
    <w:rsid w:val="00EF7C54"/>
    <w:rsid w:val="00F07275"/>
    <w:rsid w:val="00F109AE"/>
    <w:rsid w:val="00F46F41"/>
    <w:rsid w:val="00F56A24"/>
    <w:rsid w:val="00F6296B"/>
    <w:rsid w:val="00F6445C"/>
    <w:rsid w:val="00F709FB"/>
    <w:rsid w:val="00FB56C2"/>
    <w:rsid w:val="00FD7A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C01F85"/>
    <w:pPr>
      <w:spacing w:before="100" w:beforeAutospacing="1" w:after="100" w:afterAutospacing="1" w:line="240" w:lineRule="auto"/>
      <w:outlineLvl w:val="1"/>
    </w:pPr>
    <w:rPr>
      <w:rFonts w:ascii="Times New Roman" w:eastAsia="Times New Roman" w:hAnsi="Times New Roman" w:cs="Times New Roman"/>
      <w:b/>
      <w:bCs/>
      <w:color w:val="1A2E63"/>
      <w:sz w:val="29"/>
      <w:szCs w:val="29"/>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439D"/>
    <w:pPr>
      <w:ind w:left="720"/>
      <w:contextualSpacing/>
    </w:pPr>
  </w:style>
  <w:style w:type="character" w:styleId="Zwaar">
    <w:name w:val="Strong"/>
    <w:qFormat/>
    <w:rsid w:val="00191E50"/>
    <w:rPr>
      <w:b/>
      <w:bCs/>
    </w:rPr>
  </w:style>
  <w:style w:type="character" w:customStyle="1" w:styleId="Kop2Char">
    <w:name w:val="Kop 2 Char"/>
    <w:basedOn w:val="Standaardalinea-lettertype"/>
    <w:link w:val="Kop2"/>
    <w:uiPriority w:val="9"/>
    <w:rsid w:val="00C01F85"/>
    <w:rPr>
      <w:rFonts w:ascii="Times New Roman" w:eastAsia="Times New Roman" w:hAnsi="Times New Roman" w:cs="Times New Roman"/>
      <w:b/>
      <w:bCs/>
      <w:color w:val="1A2E63"/>
      <w:sz w:val="29"/>
      <w:szCs w:val="29"/>
      <w:lang w:eastAsia="nl-BE"/>
    </w:rPr>
  </w:style>
  <w:style w:type="paragraph" w:customStyle="1" w:styleId="style1">
    <w:name w:val="style1"/>
    <w:basedOn w:val="Standaard"/>
    <w:rsid w:val="00C01F8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yle21">
    <w:name w:val="style21"/>
    <w:basedOn w:val="Standaardalinea-lettertype"/>
    <w:rsid w:val="00C01F85"/>
    <w:rPr>
      <w:color w:val="D9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C01F85"/>
    <w:pPr>
      <w:spacing w:before="100" w:beforeAutospacing="1" w:after="100" w:afterAutospacing="1" w:line="240" w:lineRule="auto"/>
      <w:outlineLvl w:val="1"/>
    </w:pPr>
    <w:rPr>
      <w:rFonts w:ascii="Times New Roman" w:eastAsia="Times New Roman" w:hAnsi="Times New Roman" w:cs="Times New Roman"/>
      <w:b/>
      <w:bCs/>
      <w:color w:val="1A2E63"/>
      <w:sz w:val="29"/>
      <w:szCs w:val="29"/>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439D"/>
    <w:pPr>
      <w:ind w:left="720"/>
      <w:contextualSpacing/>
    </w:pPr>
  </w:style>
  <w:style w:type="character" w:styleId="Zwaar">
    <w:name w:val="Strong"/>
    <w:qFormat/>
    <w:rsid w:val="00191E50"/>
    <w:rPr>
      <w:b/>
      <w:bCs/>
    </w:rPr>
  </w:style>
  <w:style w:type="character" w:customStyle="1" w:styleId="Kop2Char">
    <w:name w:val="Kop 2 Char"/>
    <w:basedOn w:val="Standaardalinea-lettertype"/>
    <w:link w:val="Kop2"/>
    <w:uiPriority w:val="9"/>
    <w:rsid w:val="00C01F85"/>
    <w:rPr>
      <w:rFonts w:ascii="Times New Roman" w:eastAsia="Times New Roman" w:hAnsi="Times New Roman" w:cs="Times New Roman"/>
      <w:b/>
      <w:bCs/>
      <w:color w:val="1A2E63"/>
      <w:sz w:val="29"/>
      <w:szCs w:val="29"/>
      <w:lang w:eastAsia="nl-BE"/>
    </w:rPr>
  </w:style>
  <w:style w:type="paragraph" w:customStyle="1" w:styleId="style1">
    <w:name w:val="style1"/>
    <w:basedOn w:val="Standaard"/>
    <w:rsid w:val="00C01F8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yle21">
    <w:name w:val="style21"/>
    <w:basedOn w:val="Standaardalinea-lettertype"/>
    <w:rsid w:val="00C01F85"/>
    <w:rPr>
      <w:color w:val="D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4</Pages>
  <Words>1751</Words>
  <Characters>9634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Unknown</dc:creator>
  <cp:lastModifiedBy>Unknown</cp:lastModifiedBy>
  <cp:revision>50</cp:revision>
  <dcterms:created xsi:type="dcterms:W3CDTF">2011-06-19T21:12:00Z</dcterms:created>
  <dcterms:modified xsi:type="dcterms:W3CDTF">2011-10-27T11:25:00Z</dcterms:modified>
</cp:coreProperties>
</file>